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A07D" w14:textId="012640BE" w:rsidR="00683020" w:rsidRDefault="00683020" w:rsidP="00A663FC">
      <w:pPr>
        <w:jc w:val="center"/>
        <w:rPr>
          <w:rStyle w:val="A8"/>
          <w:rFonts w:asciiTheme="minorHAnsi" w:hAnsiTheme="minorHAnsi" w:cstheme="minorHAnsi"/>
          <w:color w:val="auto"/>
          <w:sz w:val="22"/>
          <w:szCs w:val="22"/>
        </w:rPr>
      </w:pPr>
      <w:r>
        <w:rPr>
          <w:rFonts w:asciiTheme="minorHAnsi" w:hAnsiTheme="minorHAnsi" w:cstheme="minorHAnsi"/>
          <w:b/>
        </w:rPr>
        <w:t xml:space="preserve">Prime chaussures </w:t>
      </w:r>
      <w:r w:rsidRPr="000A35B6">
        <w:rPr>
          <w:rFonts w:asciiTheme="minorHAnsi" w:hAnsiTheme="minorHAnsi" w:cstheme="minorHAnsi"/>
          <w:b/>
        </w:rPr>
        <w:t>Columbia Sportswear</w:t>
      </w:r>
      <w:r>
        <w:rPr>
          <w:rFonts w:asciiTheme="minorHAnsi" w:hAnsiTheme="minorHAnsi" w:cstheme="minorHAnsi"/>
          <w:b/>
        </w:rPr>
        <w:t xml:space="preserve"> </w:t>
      </w:r>
    </w:p>
    <w:p w14:paraId="2356E40B" w14:textId="7FC7591D" w:rsidR="00683020" w:rsidRDefault="00683020" w:rsidP="00A663FC">
      <w:pPr>
        <w:jc w:val="center"/>
        <w:rPr>
          <w:rStyle w:val="A8"/>
          <w:rFonts w:asciiTheme="minorHAnsi" w:hAnsiTheme="minorHAnsi" w:cstheme="minorHAnsi"/>
          <w:color w:val="auto"/>
          <w:sz w:val="22"/>
          <w:szCs w:val="22"/>
        </w:rPr>
      </w:pPr>
    </w:p>
    <w:p w14:paraId="1DB29F94" w14:textId="3745D6C1" w:rsidR="001E4BA7" w:rsidRPr="000A35B6" w:rsidRDefault="001E4BA7" w:rsidP="00A663FC">
      <w:pPr>
        <w:jc w:val="center"/>
        <w:rPr>
          <w:rStyle w:val="A8"/>
          <w:rFonts w:asciiTheme="minorHAnsi" w:hAnsiTheme="minorHAnsi" w:cstheme="minorHAnsi"/>
          <w:color w:val="auto"/>
          <w:sz w:val="22"/>
          <w:szCs w:val="22"/>
        </w:rPr>
      </w:pPr>
      <w:r>
        <w:rPr>
          <w:rStyle w:val="A8"/>
          <w:rFonts w:asciiTheme="minorHAnsi" w:hAnsiTheme="minorHAnsi" w:cstheme="minorHAnsi"/>
          <w:color w:val="auto"/>
          <w:sz w:val="22"/>
          <w:szCs w:val="22"/>
        </w:rPr>
        <w:t>CONDITIONS</w:t>
      </w:r>
    </w:p>
    <w:p w14:paraId="338AA645" w14:textId="77777777" w:rsidR="001F35A9" w:rsidRPr="000A35B6" w:rsidRDefault="001F35A9" w:rsidP="00A663FC">
      <w:pPr>
        <w:pStyle w:val="Default"/>
        <w:rPr>
          <w:rFonts w:asciiTheme="minorHAnsi" w:hAnsiTheme="minorHAnsi" w:cstheme="minorHAnsi"/>
          <w:sz w:val="22"/>
          <w:szCs w:val="22"/>
        </w:rPr>
      </w:pPr>
    </w:p>
    <w:p w14:paraId="7DFDE1D1" w14:textId="0FB6F547" w:rsidR="00683020" w:rsidRPr="00066A04" w:rsidRDefault="00683020" w:rsidP="00390FD9">
      <w:pPr>
        <w:pStyle w:val="Pa1"/>
        <w:numPr>
          <w:ilvl w:val="0"/>
          <w:numId w:val="12"/>
        </w:numPr>
        <w:spacing w:line="240" w:lineRule="auto"/>
        <w:jc w:val="both"/>
        <w:rPr>
          <w:lang w:val="fr-CA"/>
        </w:rPr>
      </w:pPr>
      <w:r w:rsidRPr="00066A04">
        <w:rPr>
          <w:rStyle w:val="A8"/>
          <w:rFonts w:asciiTheme="minorHAnsi" w:hAnsiTheme="minorHAnsi" w:cstheme="minorHAnsi"/>
          <w:color w:val="auto"/>
          <w:sz w:val="22"/>
          <w:szCs w:val="22"/>
          <w:lang w:val="fr-CA"/>
        </w:rPr>
        <w:t>ADMISSIBILITÉ</w:t>
      </w:r>
      <w:r w:rsidR="00066A04">
        <w:rPr>
          <w:rStyle w:val="A8"/>
          <w:rFonts w:asciiTheme="minorHAnsi" w:hAnsiTheme="minorHAnsi" w:cstheme="minorHAnsi"/>
          <w:color w:val="auto"/>
          <w:sz w:val="22"/>
          <w:szCs w:val="22"/>
          <w:lang w:val="fr-CA"/>
        </w:rPr>
        <w:t xml:space="preserve"> </w:t>
      </w:r>
      <w:r w:rsidRPr="00066A04">
        <w:rPr>
          <w:rStyle w:val="A8"/>
          <w:rFonts w:asciiTheme="minorHAnsi" w:hAnsiTheme="minorHAnsi" w:cstheme="minorHAnsi"/>
          <w:color w:val="auto"/>
          <w:sz w:val="22"/>
          <w:szCs w:val="22"/>
          <w:lang w:val="fr-CA"/>
        </w:rPr>
        <w:t xml:space="preserve">: </w:t>
      </w:r>
      <w:r w:rsidRPr="00066A04">
        <w:rPr>
          <w:rFonts w:asciiTheme="minorHAnsi" w:hAnsiTheme="minorHAnsi" w:cstheme="minorHAnsi"/>
          <w:sz w:val="22"/>
          <w:szCs w:val="22"/>
          <w:lang w:val="fr-CA"/>
        </w:rPr>
        <w:t xml:space="preserve">Sont admissibles à la Prime chaussures Columbia Sportswear </w:t>
      </w:r>
      <w:r w:rsidR="00187237" w:rsidRPr="00066A04">
        <w:rPr>
          <w:rFonts w:asciiTheme="minorHAnsi" w:hAnsiTheme="minorHAnsi" w:cstheme="minorHAnsi"/>
          <w:sz w:val="22"/>
          <w:szCs w:val="22"/>
          <w:lang w:val="fr-CA"/>
        </w:rPr>
        <w:t>(la «Prime chaussures Columbia») uniquement les individus qui sont des résidents légaux du Canada employés comme associés aux ventes au détail par l’un des «détaillants autorisés»</w:t>
      </w:r>
      <w:r w:rsidR="001E4BA7" w:rsidRPr="00066A04">
        <w:rPr>
          <w:rFonts w:asciiTheme="minorHAnsi" w:hAnsiTheme="minorHAnsi" w:cstheme="minorHAnsi"/>
          <w:sz w:val="22"/>
          <w:szCs w:val="22"/>
          <w:lang w:val="fr-CA"/>
        </w:rPr>
        <w:t xml:space="preserve"> suivants</w:t>
      </w:r>
      <w:r w:rsidR="00187237" w:rsidRPr="00066A04">
        <w:rPr>
          <w:rFonts w:asciiTheme="minorHAnsi" w:hAnsiTheme="minorHAnsi" w:cstheme="minorHAnsi"/>
          <w:sz w:val="22"/>
          <w:szCs w:val="22"/>
          <w:lang w:val="fr-CA"/>
        </w:rPr>
        <w:t> : [voir Addendum 1: Détaillants autorisés).</w:t>
      </w:r>
    </w:p>
    <w:p w14:paraId="5B4A95A6" w14:textId="77777777" w:rsidR="00BE42E3" w:rsidRPr="00683020" w:rsidRDefault="00BE42E3" w:rsidP="00BE42E3">
      <w:pPr>
        <w:pStyle w:val="Pa1"/>
        <w:spacing w:line="240" w:lineRule="auto"/>
        <w:ind w:firstLine="720"/>
        <w:jc w:val="both"/>
        <w:rPr>
          <w:rFonts w:asciiTheme="minorHAnsi" w:hAnsiTheme="minorHAnsi" w:cstheme="minorHAnsi"/>
          <w:sz w:val="22"/>
          <w:szCs w:val="22"/>
          <w:lang w:val="fr-CA"/>
        </w:rPr>
      </w:pPr>
    </w:p>
    <w:p w14:paraId="75D1DA1B" w14:textId="7894BF52" w:rsidR="00187237" w:rsidRPr="00066A04" w:rsidRDefault="00187237" w:rsidP="00066A04">
      <w:pPr>
        <w:pStyle w:val="Pa1"/>
        <w:numPr>
          <w:ilvl w:val="0"/>
          <w:numId w:val="12"/>
        </w:numPr>
        <w:spacing w:line="240" w:lineRule="auto"/>
        <w:jc w:val="both"/>
        <w:rPr>
          <w:rFonts w:asciiTheme="minorHAnsi" w:hAnsiTheme="minorHAnsi" w:cstheme="minorHAnsi"/>
          <w:sz w:val="22"/>
          <w:szCs w:val="22"/>
          <w:lang w:val="fr-CA"/>
        </w:rPr>
      </w:pPr>
      <w:r w:rsidRPr="00066A04">
        <w:rPr>
          <w:rStyle w:val="A8"/>
          <w:rFonts w:asciiTheme="minorHAnsi" w:hAnsiTheme="minorHAnsi" w:cstheme="minorHAnsi"/>
          <w:color w:val="auto"/>
          <w:sz w:val="22"/>
          <w:szCs w:val="22"/>
          <w:lang w:val="fr-CA"/>
        </w:rPr>
        <w:t xml:space="preserve">COMMANDITAIRE : </w:t>
      </w:r>
      <w:r w:rsidRPr="00066A04">
        <w:rPr>
          <w:rFonts w:asciiTheme="minorHAnsi" w:hAnsiTheme="minorHAnsi" w:cstheme="minorHAnsi"/>
          <w:sz w:val="22"/>
          <w:szCs w:val="22"/>
          <w:lang w:val="fr-CA"/>
        </w:rPr>
        <w:t xml:space="preserve">La Prime chaussures Columbia est commanditée par Columbia Sportswear Canada LP, [1425 Max Brose Drive, London, ON, N6N 0A2] «Columbia»). </w:t>
      </w:r>
    </w:p>
    <w:p w14:paraId="358FA473" w14:textId="12A59856" w:rsidR="00187237" w:rsidRPr="00066A04" w:rsidRDefault="00187237" w:rsidP="00187237">
      <w:pPr>
        <w:pStyle w:val="Default"/>
        <w:ind w:left="720"/>
        <w:rPr>
          <w:lang w:val="fr-CA"/>
        </w:rPr>
      </w:pPr>
      <w:r w:rsidRPr="00066A04">
        <w:rPr>
          <w:rFonts w:asciiTheme="minorHAnsi" w:hAnsiTheme="minorHAnsi" w:cstheme="minorHAnsi"/>
          <w:sz w:val="22"/>
          <w:szCs w:val="22"/>
          <w:lang w:val="fr-CA"/>
        </w:rPr>
        <w:t xml:space="preserve"> </w:t>
      </w:r>
    </w:p>
    <w:p w14:paraId="560AC7B4" w14:textId="269284C5" w:rsidR="00577551" w:rsidRPr="00066A04" w:rsidRDefault="00577551" w:rsidP="00F11229">
      <w:pPr>
        <w:pStyle w:val="Pa1"/>
        <w:numPr>
          <w:ilvl w:val="0"/>
          <w:numId w:val="12"/>
        </w:numPr>
        <w:spacing w:line="240" w:lineRule="auto"/>
        <w:jc w:val="both"/>
        <w:rPr>
          <w:rFonts w:asciiTheme="minorHAnsi" w:hAnsiTheme="minorHAnsi" w:cstheme="minorHAnsi"/>
          <w:sz w:val="22"/>
          <w:szCs w:val="22"/>
          <w:lang w:val="fr-CA"/>
        </w:rPr>
      </w:pPr>
      <w:r w:rsidRPr="00066A04">
        <w:rPr>
          <w:rStyle w:val="A8"/>
          <w:rFonts w:asciiTheme="minorHAnsi" w:hAnsiTheme="minorHAnsi" w:cstheme="minorHAnsi"/>
          <w:color w:val="auto"/>
          <w:sz w:val="22"/>
          <w:szCs w:val="22"/>
          <w:lang w:val="fr-CA"/>
        </w:rPr>
        <w:t xml:space="preserve">ACCEPTATION DES CONDITIONS : </w:t>
      </w:r>
      <w:r w:rsidRPr="00066A04">
        <w:rPr>
          <w:rFonts w:asciiTheme="minorHAnsi" w:hAnsiTheme="minorHAnsi" w:cstheme="minorHAnsi"/>
          <w:sz w:val="22"/>
          <w:szCs w:val="22"/>
          <w:lang w:val="fr-CA"/>
        </w:rPr>
        <w:t xml:space="preserve">La participation à la Prime chaussures Columbia </w:t>
      </w:r>
      <w:r w:rsidRPr="00066A04">
        <w:rPr>
          <w:rFonts w:asciiTheme="minorHAnsi" w:eastAsia="Times New Roman" w:hAnsiTheme="minorHAnsi" w:cstheme="minorHAnsi"/>
          <w:sz w:val="22"/>
          <w:szCs w:val="22"/>
          <w:lang w:val="fr-CA"/>
        </w:rPr>
        <w:t xml:space="preserve">constitue l’acceptation complète et inconditionnelle de ces Conditions ainsi que des décisions de Columbia, qui sont définitives et exécutoires pour toute question concernant </w:t>
      </w:r>
      <w:r w:rsidRPr="00066A04">
        <w:rPr>
          <w:rFonts w:asciiTheme="minorHAnsi" w:hAnsiTheme="minorHAnsi" w:cstheme="minorHAnsi"/>
          <w:sz w:val="22"/>
          <w:szCs w:val="22"/>
          <w:lang w:val="fr-CA"/>
        </w:rPr>
        <w:t>la Prime chaussures Columbia. La Prime chaussures Columbia est assujettie à toutes les lois et règles applicables, et est nu</w:t>
      </w:r>
      <w:r w:rsidR="00066A04" w:rsidRPr="00066A04">
        <w:rPr>
          <w:rFonts w:asciiTheme="minorHAnsi" w:hAnsiTheme="minorHAnsi" w:cstheme="minorHAnsi"/>
          <w:sz w:val="22"/>
          <w:szCs w:val="22"/>
          <w:lang w:val="fr-CA"/>
        </w:rPr>
        <w:t>l</w:t>
      </w:r>
      <w:r w:rsidRPr="00066A04">
        <w:rPr>
          <w:rFonts w:asciiTheme="minorHAnsi" w:hAnsiTheme="minorHAnsi" w:cstheme="minorHAnsi"/>
          <w:sz w:val="22"/>
          <w:szCs w:val="22"/>
          <w:lang w:val="fr-CA"/>
        </w:rPr>
        <w:t>l</w:t>
      </w:r>
      <w:r w:rsidR="00066A04" w:rsidRPr="00066A04">
        <w:rPr>
          <w:rFonts w:asciiTheme="minorHAnsi" w:hAnsiTheme="minorHAnsi" w:cstheme="minorHAnsi"/>
          <w:sz w:val="22"/>
          <w:szCs w:val="22"/>
          <w:lang w:val="fr-CA"/>
        </w:rPr>
        <w:t>e</w:t>
      </w:r>
      <w:r w:rsidRPr="00066A04">
        <w:rPr>
          <w:rFonts w:asciiTheme="minorHAnsi" w:hAnsiTheme="minorHAnsi" w:cstheme="minorHAnsi"/>
          <w:sz w:val="22"/>
          <w:szCs w:val="22"/>
          <w:lang w:val="fr-CA"/>
        </w:rPr>
        <w:t xml:space="preserve"> là où la loi l’interdit. Pour recevoir tout paiement de la Prime chaussures Columbia, il faut respecter toutes les exigences indiquées dans le présent document dans le délai prescrit.  </w:t>
      </w:r>
    </w:p>
    <w:p w14:paraId="30E5317A" w14:textId="77777777" w:rsidR="00A663FC" w:rsidRPr="00577551" w:rsidRDefault="00A663FC" w:rsidP="00A663FC">
      <w:pPr>
        <w:pStyle w:val="Pa1"/>
        <w:spacing w:line="240" w:lineRule="auto"/>
        <w:ind w:left="720"/>
        <w:jc w:val="both"/>
        <w:rPr>
          <w:rStyle w:val="A8"/>
          <w:rFonts w:asciiTheme="minorHAnsi" w:hAnsiTheme="minorHAnsi" w:cstheme="minorHAnsi"/>
          <w:b w:val="0"/>
          <w:bCs w:val="0"/>
          <w:color w:val="auto"/>
          <w:sz w:val="22"/>
          <w:szCs w:val="22"/>
          <w:lang w:val="fr-CA"/>
        </w:rPr>
      </w:pPr>
    </w:p>
    <w:p w14:paraId="4CA761AB" w14:textId="77777777" w:rsidR="000B5681" w:rsidRPr="000B5681" w:rsidRDefault="00577551" w:rsidP="000B5681">
      <w:pPr>
        <w:pStyle w:val="ListParagraph"/>
        <w:numPr>
          <w:ilvl w:val="0"/>
          <w:numId w:val="12"/>
        </w:numPr>
        <w:rPr>
          <w:rFonts w:asciiTheme="minorHAnsi" w:hAnsiTheme="minorHAnsi" w:cstheme="minorHAnsi"/>
          <w:lang w:val="fr-CA"/>
        </w:rPr>
      </w:pPr>
      <w:r w:rsidRPr="000B5681">
        <w:rPr>
          <w:rStyle w:val="A8"/>
          <w:rFonts w:asciiTheme="minorHAnsi" w:hAnsiTheme="minorHAnsi" w:cstheme="minorHAnsi"/>
          <w:color w:val="auto"/>
          <w:sz w:val="22"/>
          <w:szCs w:val="22"/>
          <w:lang w:val="fr-CA"/>
        </w:rPr>
        <w:t>PÉRIOD</w:t>
      </w:r>
      <w:r w:rsidR="00D56B61" w:rsidRPr="000B5681">
        <w:rPr>
          <w:rStyle w:val="A8"/>
          <w:rFonts w:asciiTheme="minorHAnsi" w:hAnsiTheme="minorHAnsi" w:cstheme="minorHAnsi"/>
          <w:color w:val="auto"/>
          <w:sz w:val="22"/>
          <w:szCs w:val="22"/>
          <w:lang w:val="fr-CA"/>
        </w:rPr>
        <w:t>E</w:t>
      </w:r>
      <w:r w:rsidRPr="000B5681">
        <w:rPr>
          <w:rStyle w:val="A8"/>
          <w:rFonts w:asciiTheme="minorHAnsi" w:hAnsiTheme="minorHAnsi" w:cstheme="minorHAnsi"/>
          <w:color w:val="auto"/>
          <w:sz w:val="22"/>
          <w:szCs w:val="22"/>
          <w:lang w:val="fr-CA"/>
        </w:rPr>
        <w:t xml:space="preserve"> DE VENTES DE LA PRIME : </w:t>
      </w:r>
      <w:r w:rsidR="000B5681" w:rsidRPr="000B5681">
        <w:rPr>
          <w:rFonts w:asciiTheme="minorHAnsi" w:hAnsiTheme="minorHAnsi" w:cstheme="minorHAnsi"/>
          <w:lang w:val="fr-CA"/>
        </w:rPr>
        <w:t xml:space="preserve">La «Période de ventes de la Prime» débute le dimanche 15 octobre à 0h heure normale de l’Est et se termine le mercredi 15 novembre à 23h59 heure normale de l’Est. Les ventes conclues avant ou après la Période de ventes de la Prime ne seront pas admissibles pour le paiement. Columbia pourrait mettre fin à la Période de ventes de la Prime plus tôt si les ventes admissibles dépassent le budget alloué par Columbia pour la Prime chaussures Columbia. Un avis de changement de la date de fin de la Période de ventes de la Prime sera affiché dans l’application ENDVR et entrera en vigueur dès l’affichage. </w:t>
      </w:r>
    </w:p>
    <w:p w14:paraId="4C457EA1" w14:textId="77777777" w:rsidR="00BE42E3" w:rsidRPr="00577551" w:rsidRDefault="00BE42E3" w:rsidP="00BE42E3">
      <w:pPr>
        <w:pStyle w:val="Pa1"/>
        <w:spacing w:line="240" w:lineRule="auto"/>
        <w:ind w:left="720"/>
        <w:jc w:val="both"/>
        <w:rPr>
          <w:rStyle w:val="A8"/>
          <w:rFonts w:asciiTheme="minorHAnsi" w:eastAsia="Times New Roman" w:hAnsiTheme="minorHAnsi" w:cstheme="minorHAnsi"/>
          <w:b w:val="0"/>
          <w:bCs w:val="0"/>
          <w:color w:val="000000"/>
          <w:sz w:val="22"/>
          <w:szCs w:val="22"/>
          <w:lang w:val="fr-CA"/>
        </w:rPr>
      </w:pPr>
    </w:p>
    <w:p w14:paraId="0329E37C" w14:textId="510FA6AD" w:rsidR="003717EA" w:rsidRPr="00066A04" w:rsidRDefault="003717EA" w:rsidP="007174AF">
      <w:pPr>
        <w:pStyle w:val="Pa1"/>
        <w:numPr>
          <w:ilvl w:val="0"/>
          <w:numId w:val="12"/>
        </w:numPr>
        <w:spacing w:line="240" w:lineRule="auto"/>
        <w:jc w:val="both"/>
        <w:rPr>
          <w:rFonts w:asciiTheme="minorHAnsi" w:hAnsiTheme="minorHAnsi" w:cstheme="minorHAnsi"/>
          <w:sz w:val="22"/>
          <w:szCs w:val="22"/>
          <w:u w:val="single"/>
          <w:lang w:val="fr-CA"/>
        </w:rPr>
      </w:pPr>
      <w:r w:rsidRPr="00066A04">
        <w:rPr>
          <w:rStyle w:val="A8"/>
          <w:rFonts w:asciiTheme="minorHAnsi" w:hAnsiTheme="minorHAnsi" w:cstheme="minorHAnsi"/>
          <w:color w:val="auto"/>
          <w:sz w:val="22"/>
          <w:szCs w:val="22"/>
          <w:lang w:val="fr-CA"/>
        </w:rPr>
        <w:t xml:space="preserve">PREUVE DE VENTE : </w:t>
      </w:r>
      <w:r w:rsidR="000B5681" w:rsidRPr="000B5681">
        <w:rPr>
          <w:rStyle w:val="A8"/>
          <w:rFonts w:asciiTheme="minorHAnsi" w:hAnsiTheme="minorHAnsi" w:cstheme="minorHAnsi"/>
          <w:b w:val="0"/>
          <w:color w:val="auto"/>
          <w:sz w:val="22"/>
          <w:szCs w:val="22"/>
          <w:lang w:val="fr-CA"/>
        </w:rPr>
        <w:t xml:space="preserve">Pour chaque paire de bottes ou chaussures de marque Columbia que vous vendez en tant qu’employé admissible d’un détaillant Columbia autorisé dans une succursale participante, connectez-vous à votre compte de l’application ENDVR et suivez les instructions pour soumettre une image du reçu de magasin pour documenter la vente et toute autre documentation raisonnable demandée par Columbia. Les ventes qui sont admissibles pour le paiement et pour lesquelles les preuves sont soumises correctement et dans les délais prévus sont des «ventes admissibles.» Seules les soumissions de ventes admissibles seront considérées comme participations aux tirages hebdomadaires. Ces tirages seront limités à un seul tirage par semaine. Une preuve de soumission de vente ne sera pas considérée comme une preuve de réception par Columbia. Columbia se réserve le droit de vérifier les soumissions ou exiger d’autre documentation ou preuve de vente admissible à sa seule discrétion. Les images ainsi que toute autre documentation requise doivent être soumises avant la fin de la Période de ventes de la Prime (la «Date limite des soumissions.»)  Les ventes dont la preuve de vente est soumise après la Date limite des soumissions seront considérées nulles et inadmissibles pour le paiement. </w:t>
      </w:r>
      <w:r w:rsidR="000B5681" w:rsidRPr="000B5681">
        <w:rPr>
          <w:rStyle w:val="A8"/>
          <w:rFonts w:asciiTheme="minorHAnsi" w:hAnsiTheme="minorHAnsi" w:cstheme="minorHAnsi"/>
          <w:b w:val="0"/>
          <w:color w:val="auto"/>
          <w:sz w:val="22"/>
          <w:szCs w:val="22"/>
          <w:u w:val="single"/>
          <w:lang w:val="fr-CA"/>
        </w:rPr>
        <w:t>Ne pas soumettre des images ayant des noms, des adresses courriel ou toutes autres informations qui pourraient identifier des consommateurs individuels.</w:t>
      </w:r>
      <w:r w:rsidR="00431B14" w:rsidRPr="000B5681">
        <w:rPr>
          <w:rFonts w:asciiTheme="minorHAnsi" w:hAnsiTheme="minorHAnsi" w:cstheme="minorHAnsi"/>
          <w:sz w:val="22"/>
          <w:szCs w:val="22"/>
          <w:u w:val="single"/>
          <w:lang w:val="fr-CA" w:eastAsia="en-CA"/>
        </w:rPr>
        <w:t xml:space="preserve"> </w:t>
      </w:r>
    </w:p>
    <w:p w14:paraId="34BCB074" w14:textId="77777777" w:rsidR="003112AD" w:rsidRPr="003717EA" w:rsidRDefault="003112AD" w:rsidP="003112AD">
      <w:pPr>
        <w:pStyle w:val="Default"/>
        <w:rPr>
          <w:rFonts w:asciiTheme="minorHAnsi" w:hAnsiTheme="minorHAnsi" w:cstheme="minorHAnsi"/>
          <w:sz w:val="22"/>
          <w:szCs w:val="22"/>
          <w:lang w:val="fr-CA"/>
        </w:rPr>
      </w:pPr>
    </w:p>
    <w:p w14:paraId="0F25C2ED" w14:textId="1EF8D534" w:rsidR="006134D2" w:rsidRPr="00066A04" w:rsidRDefault="006134D2" w:rsidP="002414FA">
      <w:pPr>
        <w:pStyle w:val="Pa1"/>
        <w:numPr>
          <w:ilvl w:val="0"/>
          <w:numId w:val="12"/>
        </w:numPr>
        <w:spacing w:line="240" w:lineRule="auto"/>
        <w:jc w:val="both"/>
        <w:rPr>
          <w:b/>
          <w:lang w:val="fr-CA"/>
        </w:rPr>
      </w:pPr>
      <w:r w:rsidRPr="00066A04">
        <w:rPr>
          <w:rFonts w:asciiTheme="minorHAnsi" w:hAnsiTheme="minorHAnsi" w:cstheme="minorHAnsi"/>
          <w:b/>
          <w:bCs/>
          <w:sz w:val="22"/>
          <w:szCs w:val="22"/>
          <w:lang w:val="fr-CA"/>
        </w:rPr>
        <w:t>PAIEMENT</w:t>
      </w:r>
      <w:r w:rsidR="00547193" w:rsidRPr="00066A04">
        <w:rPr>
          <w:b/>
          <w:bCs/>
          <w:lang w:val="fr-CA"/>
        </w:rPr>
        <w:t xml:space="preserve"> : </w:t>
      </w:r>
      <w:r w:rsidR="00EA37F2" w:rsidRPr="00066A04">
        <w:rPr>
          <w:rFonts w:asciiTheme="minorHAnsi" w:hAnsiTheme="minorHAnsi" w:cstheme="minorHAnsi"/>
          <w:sz w:val="22"/>
          <w:szCs w:val="22"/>
          <w:lang w:val="fr-CA"/>
        </w:rPr>
        <w:t xml:space="preserve">ENDVR vous émettra un paiement de 5$ pour chaque vente admissible une fois que votre soumission a été vérifiée et approuvée par ENDVR. ENDVR vous émettra un paiement de </w:t>
      </w:r>
      <w:r w:rsidR="00EA37F2">
        <w:rPr>
          <w:rFonts w:asciiTheme="minorHAnsi" w:hAnsiTheme="minorHAnsi" w:cstheme="minorHAnsi"/>
          <w:sz w:val="22"/>
          <w:szCs w:val="22"/>
          <w:lang w:val="fr-CA"/>
        </w:rPr>
        <w:t xml:space="preserve">100$ si vous êtes un gagnant hebdomadaire choisi au hasard parmi les soumissions de ventes </w:t>
      </w:r>
      <w:r w:rsidR="00EA37F2">
        <w:rPr>
          <w:rFonts w:asciiTheme="minorHAnsi" w:hAnsiTheme="minorHAnsi" w:cstheme="minorHAnsi"/>
          <w:sz w:val="22"/>
          <w:szCs w:val="22"/>
          <w:lang w:val="fr-CA"/>
        </w:rPr>
        <w:lastRenderedPageBreak/>
        <w:t xml:space="preserve">admissibles de cette semaine. </w:t>
      </w:r>
      <w:r w:rsidR="00EA37F2" w:rsidRPr="00066A04">
        <w:rPr>
          <w:rFonts w:asciiTheme="minorHAnsi" w:hAnsiTheme="minorHAnsi" w:cstheme="minorHAnsi"/>
          <w:sz w:val="22"/>
          <w:szCs w:val="22"/>
          <w:lang w:val="fr-CA"/>
        </w:rPr>
        <w:t xml:space="preserve">Les paiements constituent des revenus imposables. </w:t>
      </w:r>
      <w:r w:rsidR="00EA37F2" w:rsidRPr="00066A04">
        <w:rPr>
          <w:rFonts w:asciiTheme="minorHAnsi" w:hAnsiTheme="minorHAnsi" w:cstheme="minorHAnsi"/>
          <w:b/>
          <w:sz w:val="22"/>
          <w:szCs w:val="22"/>
          <w:lang w:val="fr-CA"/>
        </w:rPr>
        <w:t>Vous êtes responsable pour le paiement de tout impôt applicable.</w:t>
      </w:r>
    </w:p>
    <w:p w14:paraId="42344BCD" w14:textId="77777777" w:rsidR="00315EAD" w:rsidRPr="00547193" w:rsidRDefault="00315EAD" w:rsidP="00315EAD">
      <w:pPr>
        <w:pStyle w:val="Default"/>
        <w:rPr>
          <w:rFonts w:asciiTheme="minorHAnsi" w:hAnsiTheme="minorHAnsi" w:cstheme="minorHAnsi"/>
          <w:sz w:val="22"/>
          <w:szCs w:val="22"/>
          <w:lang w:val="fr-CA"/>
        </w:rPr>
      </w:pPr>
    </w:p>
    <w:p w14:paraId="5F403049" w14:textId="1C30988E" w:rsidR="00547193" w:rsidRPr="00066A04" w:rsidRDefault="00547193" w:rsidP="005B502D">
      <w:pPr>
        <w:pStyle w:val="Pa1"/>
        <w:numPr>
          <w:ilvl w:val="0"/>
          <w:numId w:val="12"/>
        </w:numPr>
        <w:spacing w:line="240" w:lineRule="auto"/>
        <w:jc w:val="both"/>
        <w:rPr>
          <w:rFonts w:asciiTheme="minorHAnsi" w:hAnsiTheme="minorHAnsi" w:cstheme="minorHAnsi"/>
          <w:sz w:val="22"/>
          <w:szCs w:val="22"/>
          <w:lang w:val="fr-CA"/>
        </w:rPr>
      </w:pPr>
      <w:r w:rsidRPr="00066A04">
        <w:rPr>
          <w:rStyle w:val="A8"/>
          <w:rFonts w:asciiTheme="minorHAnsi" w:hAnsiTheme="minorHAnsi" w:cstheme="minorHAnsi"/>
          <w:color w:val="auto"/>
          <w:sz w:val="22"/>
          <w:szCs w:val="22"/>
          <w:lang w:val="fr-CA"/>
        </w:rPr>
        <w:t xml:space="preserve">EXIGENCES : </w:t>
      </w:r>
      <w:r w:rsidRPr="00066A04">
        <w:rPr>
          <w:rFonts w:asciiTheme="minorHAnsi" w:hAnsiTheme="minorHAnsi" w:cstheme="minorHAnsi"/>
          <w:sz w:val="22"/>
          <w:szCs w:val="22"/>
          <w:lang w:val="fr-CA"/>
        </w:rPr>
        <w:t>Votre admissibilité et vos ventes admissibles sont assujetties à la vérification par Columbia</w:t>
      </w:r>
      <w:r w:rsidR="002F5225" w:rsidRPr="00066A04">
        <w:rPr>
          <w:rFonts w:asciiTheme="minorHAnsi" w:hAnsiTheme="minorHAnsi" w:cstheme="minorHAnsi"/>
          <w:sz w:val="22"/>
          <w:szCs w:val="22"/>
          <w:lang w:val="fr-CA"/>
        </w:rPr>
        <w:t xml:space="preserve">, dont les décisions </w:t>
      </w:r>
      <w:r w:rsidR="008721A4" w:rsidRPr="00066A04">
        <w:rPr>
          <w:rFonts w:asciiTheme="minorHAnsi" w:hAnsiTheme="minorHAnsi" w:cstheme="minorHAnsi"/>
          <w:sz w:val="22"/>
          <w:szCs w:val="22"/>
          <w:lang w:val="fr-CA"/>
        </w:rPr>
        <w:t xml:space="preserve">sont définitives et exécutoires pour toute question concernant la Primes chaussures Columbia. Vous n’êtes pas éligible à un paiement jusqu’à ce que votre admissibilité et vos ventes admissibles aient été vérifiées et que vous ayez reçu une notification que la vérification est complétée. Sauf là où la loi l’interdit, vous pourriez être tenu de remplir et nous retourner dans un délai </w:t>
      </w:r>
      <w:r w:rsidR="008721A4" w:rsidRPr="00B247D0">
        <w:rPr>
          <w:rFonts w:asciiTheme="minorHAnsi" w:hAnsiTheme="minorHAnsi" w:cstheme="minorHAnsi"/>
          <w:sz w:val="22"/>
          <w:szCs w:val="22"/>
          <w:lang w:val="fr-CA"/>
        </w:rPr>
        <w:t>raisonnable un</w:t>
      </w:r>
      <w:r w:rsidR="001C1A02" w:rsidRPr="00B247D0">
        <w:rPr>
          <w:rFonts w:asciiTheme="minorHAnsi" w:hAnsiTheme="minorHAnsi" w:cstheme="minorHAnsi"/>
          <w:sz w:val="22"/>
          <w:szCs w:val="22"/>
          <w:lang w:val="fr-CA"/>
        </w:rPr>
        <w:t xml:space="preserve">e attestation d’admissibilité (incluant </w:t>
      </w:r>
      <w:r w:rsidR="001C1A02" w:rsidRPr="00B247D0">
        <w:rPr>
          <w:rFonts w:asciiTheme="minorHAnsi" w:eastAsia="Times New Roman" w:hAnsiTheme="minorHAnsi" w:cstheme="minorHAnsi"/>
          <w:color w:val="000000" w:themeColor="text1"/>
          <w:sz w:val="22"/>
          <w:szCs w:val="22"/>
          <w:lang w:val="fr-CA"/>
        </w:rPr>
        <w:t xml:space="preserve">une déclaration de conformité avec ces </w:t>
      </w:r>
      <w:r w:rsidR="001C1A02" w:rsidRPr="00B247D0">
        <w:rPr>
          <w:rFonts w:asciiTheme="minorHAnsi" w:eastAsia="Times New Roman" w:hAnsiTheme="minorHAnsi" w:cstheme="minorHAnsi"/>
          <w:sz w:val="22"/>
          <w:szCs w:val="22"/>
          <w:lang w:val="fr-CA"/>
        </w:rPr>
        <w:t xml:space="preserve">Conditions), </w:t>
      </w:r>
      <w:r w:rsidR="001C1A02" w:rsidRPr="00B247D0">
        <w:rPr>
          <w:rFonts w:asciiTheme="minorHAnsi" w:hAnsiTheme="minorHAnsi" w:cstheme="minorHAnsi"/>
          <w:sz w:val="22"/>
          <w:szCs w:val="22"/>
          <w:lang w:val="fr-CA"/>
        </w:rPr>
        <w:t xml:space="preserve">un formulaire </w:t>
      </w:r>
      <w:r w:rsidR="00B247D0" w:rsidRPr="00B247D0">
        <w:rPr>
          <w:rFonts w:asciiTheme="minorHAnsi" w:hAnsiTheme="minorHAnsi" w:cstheme="minorHAnsi"/>
          <w:sz w:val="22"/>
          <w:szCs w:val="22"/>
          <w:lang w:val="fr-CA"/>
        </w:rPr>
        <w:t>T4A</w:t>
      </w:r>
      <w:r w:rsidR="001C1A02" w:rsidRPr="00B247D0">
        <w:rPr>
          <w:rFonts w:asciiTheme="minorHAnsi" w:hAnsiTheme="minorHAnsi" w:cstheme="minorHAnsi"/>
          <w:sz w:val="22"/>
          <w:szCs w:val="22"/>
          <w:lang w:val="fr-CA"/>
        </w:rPr>
        <w:t xml:space="preserve"> (aux fins d’impôts) et/ou </w:t>
      </w:r>
      <w:r w:rsidR="001C1A02" w:rsidRPr="00B247D0">
        <w:rPr>
          <w:rFonts w:asciiTheme="minorHAnsi" w:eastAsia="Times New Roman" w:hAnsiTheme="minorHAnsi" w:cstheme="minorHAnsi"/>
          <w:sz w:val="22"/>
          <w:szCs w:val="22"/>
          <w:lang w:val="fr-CA"/>
        </w:rPr>
        <w:t>toute autre documentation requise par Columbia. Si vous ne signez et ne retournez</w:t>
      </w:r>
      <w:r w:rsidR="001C1A02" w:rsidRPr="00066A04">
        <w:rPr>
          <w:rFonts w:asciiTheme="minorHAnsi" w:eastAsia="Times New Roman" w:hAnsiTheme="minorHAnsi" w:cstheme="minorHAnsi"/>
          <w:sz w:val="22"/>
          <w:szCs w:val="22"/>
          <w:lang w:val="fr-CA"/>
        </w:rPr>
        <w:t xml:space="preserve"> pas ces documents dans un délai raisonnable, vous pourriez être déclaré inadmissible à participer à la Prime chaussures Columbia et vous ne recevrez pas les paiements potentiels. </w:t>
      </w:r>
    </w:p>
    <w:p w14:paraId="135F935D" w14:textId="77777777" w:rsidR="0045725D" w:rsidRPr="00547193" w:rsidRDefault="0045725D" w:rsidP="0045725D">
      <w:pPr>
        <w:pStyle w:val="Default"/>
        <w:rPr>
          <w:rFonts w:asciiTheme="minorHAnsi" w:hAnsiTheme="minorHAnsi" w:cstheme="minorHAnsi"/>
          <w:sz w:val="22"/>
          <w:szCs w:val="22"/>
          <w:lang w:val="fr-CA"/>
        </w:rPr>
      </w:pPr>
    </w:p>
    <w:p w14:paraId="5D0775AA" w14:textId="57FF9456" w:rsidR="00CA3439" w:rsidRPr="00F60B77" w:rsidRDefault="00CA3439" w:rsidP="005571FC">
      <w:pPr>
        <w:pStyle w:val="Pa1"/>
        <w:numPr>
          <w:ilvl w:val="0"/>
          <w:numId w:val="12"/>
        </w:numPr>
        <w:spacing w:line="240" w:lineRule="auto"/>
        <w:jc w:val="both"/>
        <w:rPr>
          <w:rStyle w:val="A8"/>
          <w:rFonts w:asciiTheme="minorHAnsi" w:hAnsiTheme="minorHAnsi" w:cstheme="minorHAnsi"/>
          <w:color w:val="auto"/>
          <w:sz w:val="22"/>
          <w:szCs w:val="22"/>
        </w:rPr>
      </w:pPr>
      <w:r w:rsidRPr="00F60B77">
        <w:rPr>
          <w:rStyle w:val="A8"/>
          <w:rFonts w:asciiTheme="minorHAnsi" w:hAnsiTheme="minorHAnsi" w:cstheme="minorHAnsi"/>
          <w:color w:val="auto"/>
          <w:sz w:val="22"/>
          <w:szCs w:val="22"/>
        </w:rPr>
        <w:t xml:space="preserve">CONDITIONS GÉNÉRALES : </w:t>
      </w:r>
    </w:p>
    <w:p w14:paraId="0239D31A" w14:textId="77777777" w:rsidR="00CA3439" w:rsidRDefault="00CA3439" w:rsidP="00066A04">
      <w:pPr>
        <w:pStyle w:val="Pa1"/>
        <w:numPr>
          <w:ilvl w:val="1"/>
          <w:numId w:val="12"/>
        </w:numPr>
        <w:spacing w:line="240" w:lineRule="auto"/>
        <w:jc w:val="both"/>
        <w:rPr>
          <w:rStyle w:val="A8"/>
          <w:rFonts w:asciiTheme="minorHAnsi" w:hAnsiTheme="minorHAnsi" w:cstheme="minorHAnsi"/>
          <w:b w:val="0"/>
          <w:color w:val="auto"/>
          <w:sz w:val="22"/>
          <w:szCs w:val="22"/>
          <w:lang w:val="fr-CA"/>
        </w:rPr>
      </w:pPr>
      <w:r w:rsidRPr="000B5615">
        <w:rPr>
          <w:rStyle w:val="A8"/>
          <w:rFonts w:asciiTheme="minorHAnsi" w:hAnsiTheme="minorHAnsi" w:cstheme="minorHAnsi"/>
          <w:b w:val="0"/>
          <w:color w:val="auto"/>
          <w:sz w:val="22"/>
          <w:szCs w:val="22"/>
          <w:lang w:val="fr-CA"/>
        </w:rPr>
        <w:t>Dans l’exercice de vos fonctions et la vente de chaussures Co</w:t>
      </w:r>
      <w:r>
        <w:rPr>
          <w:rStyle w:val="A8"/>
          <w:rFonts w:asciiTheme="minorHAnsi" w:hAnsiTheme="minorHAnsi" w:cstheme="minorHAnsi"/>
          <w:b w:val="0"/>
          <w:color w:val="auto"/>
          <w:sz w:val="22"/>
          <w:szCs w:val="22"/>
          <w:lang w:val="fr-CA"/>
        </w:rPr>
        <w:t xml:space="preserve">lumbia, vous vous conformerez en tout temps aux conditions de ventes de votre employeur ainsi qu’à ces Conditions. </w:t>
      </w:r>
    </w:p>
    <w:p w14:paraId="7F6445D6" w14:textId="77777777" w:rsidR="00CA3439" w:rsidRDefault="00CA3439" w:rsidP="00066A04">
      <w:pPr>
        <w:pStyle w:val="Pa1"/>
        <w:numPr>
          <w:ilvl w:val="1"/>
          <w:numId w:val="12"/>
        </w:numPr>
        <w:spacing w:line="240" w:lineRule="auto"/>
        <w:rPr>
          <w:rFonts w:asciiTheme="minorHAnsi" w:hAnsiTheme="minorHAnsi" w:cstheme="minorHAnsi"/>
          <w:sz w:val="22"/>
          <w:szCs w:val="22"/>
          <w:lang w:val="fr-CA"/>
        </w:rPr>
      </w:pPr>
      <w:r w:rsidRPr="000B5615">
        <w:rPr>
          <w:rFonts w:asciiTheme="minorHAnsi" w:hAnsiTheme="minorHAnsi" w:cstheme="minorHAnsi"/>
          <w:sz w:val="22"/>
          <w:szCs w:val="22"/>
          <w:lang w:val="fr-CA"/>
        </w:rPr>
        <w:t xml:space="preserve">Vous ne soumettrez pas de réclamation de ventes d’autrui ni ne permettrez à autrui </w:t>
      </w:r>
      <w:r>
        <w:rPr>
          <w:rFonts w:asciiTheme="minorHAnsi" w:hAnsiTheme="minorHAnsi" w:cstheme="minorHAnsi"/>
          <w:sz w:val="22"/>
          <w:szCs w:val="22"/>
          <w:lang w:val="fr-CA"/>
        </w:rPr>
        <w:t xml:space="preserve">de soumettre une réclamation pour vos ventes. </w:t>
      </w:r>
    </w:p>
    <w:p w14:paraId="3F6AFB3B" w14:textId="77777777" w:rsidR="00CA3439" w:rsidRPr="00CA3439" w:rsidRDefault="00CA3439" w:rsidP="00066A04">
      <w:pPr>
        <w:pStyle w:val="Pa1"/>
        <w:numPr>
          <w:ilvl w:val="1"/>
          <w:numId w:val="12"/>
        </w:numPr>
        <w:spacing w:line="240" w:lineRule="auto"/>
        <w:rPr>
          <w:rFonts w:asciiTheme="minorHAnsi" w:hAnsiTheme="minorHAnsi" w:cstheme="minorHAnsi"/>
          <w:sz w:val="22"/>
          <w:szCs w:val="22"/>
          <w:lang w:val="fr-CA"/>
        </w:rPr>
      </w:pPr>
      <w:r>
        <w:rPr>
          <w:rFonts w:asciiTheme="minorHAnsi" w:hAnsiTheme="minorHAnsi" w:cstheme="minorHAnsi"/>
          <w:sz w:val="22"/>
          <w:szCs w:val="22"/>
          <w:lang w:val="fr-CA"/>
        </w:rPr>
        <w:t xml:space="preserve">Columbia se réserve le droit d’annuler, suspendre ou modifier la </w:t>
      </w:r>
      <w:r w:rsidRPr="00180AF4">
        <w:rPr>
          <w:rFonts w:asciiTheme="minorHAnsi" w:hAnsiTheme="minorHAnsi" w:cstheme="minorHAnsi"/>
          <w:sz w:val="22"/>
          <w:szCs w:val="22"/>
          <w:lang w:val="fr-CA"/>
        </w:rPr>
        <w:t xml:space="preserve">Prime chaussures Columbia ou la participation d’un individu dans le cas d’une fraude ou tout autre problème qui pourrait compromettre l’administration, la sécurité ou le bon déroulement de la Prime chaussures Columbia tel que déterminé par Columbia à sa seule discrétion. Dans de telles circonstances, Columbia effectuera les paiements pour les ventes admissibles </w:t>
      </w:r>
      <w:r w:rsidRPr="00CA3439">
        <w:rPr>
          <w:rFonts w:asciiTheme="minorHAnsi" w:hAnsiTheme="minorHAnsi" w:cstheme="minorHAnsi"/>
          <w:sz w:val="22"/>
          <w:szCs w:val="22"/>
          <w:lang w:val="fr-CA"/>
        </w:rPr>
        <w:t xml:space="preserve">effectuées jusqu’au moment de la problématique. </w:t>
      </w:r>
    </w:p>
    <w:p w14:paraId="0885DDC3" w14:textId="3E7BD4F5" w:rsidR="00CA3439" w:rsidRDefault="00CA3439" w:rsidP="00066A04">
      <w:pPr>
        <w:pStyle w:val="Pa1"/>
        <w:numPr>
          <w:ilvl w:val="1"/>
          <w:numId w:val="12"/>
        </w:numPr>
        <w:spacing w:line="240" w:lineRule="auto"/>
        <w:rPr>
          <w:rFonts w:asciiTheme="minorHAnsi" w:hAnsiTheme="minorHAnsi" w:cstheme="minorHAnsi"/>
          <w:sz w:val="22"/>
          <w:szCs w:val="22"/>
          <w:lang w:val="fr-CA"/>
        </w:rPr>
      </w:pPr>
      <w:r w:rsidRPr="00CA3439">
        <w:rPr>
          <w:rFonts w:asciiTheme="minorHAnsi" w:hAnsiTheme="minorHAnsi" w:cstheme="minorHAnsi"/>
          <w:sz w:val="22"/>
          <w:szCs w:val="22"/>
          <w:lang w:val="fr-CA"/>
        </w:rPr>
        <w:t xml:space="preserve">Columbia se réserve le droit à sa seule discrétion de disqualifier tout individu qu’il juge avoir tenté de déjouer les ventes ou le processus de soumission des ventes ou l’opération de la Prime chaussures Columbia ou qui aurait agi de façon déloyale ou nuisible, ou violé ces Conditions. </w:t>
      </w:r>
      <w:r>
        <w:rPr>
          <w:rFonts w:asciiTheme="minorHAnsi" w:hAnsiTheme="minorHAnsi" w:cstheme="minorHAnsi"/>
          <w:sz w:val="22"/>
          <w:szCs w:val="22"/>
          <w:lang w:val="fr-CA"/>
        </w:rPr>
        <w:t xml:space="preserve"> </w:t>
      </w:r>
      <w:r w:rsidR="00625F33">
        <w:rPr>
          <w:rFonts w:asciiTheme="minorHAnsi" w:hAnsiTheme="minorHAnsi" w:cstheme="minorHAnsi"/>
          <w:sz w:val="22"/>
          <w:szCs w:val="22"/>
          <w:lang w:val="fr-CA"/>
        </w:rPr>
        <w:t xml:space="preserve"> </w:t>
      </w:r>
    </w:p>
    <w:p w14:paraId="713A1A14" w14:textId="3877EE1F" w:rsidR="00CA3439" w:rsidRPr="00F60B77" w:rsidRDefault="00CA3439" w:rsidP="00A90A8F">
      <w:pPr>
        <w:pStyle w:val="Pa1"/>
        <w:numPr>
          <w:ilvl w:val="1"/>
          <w:numId w:val="12"/>
        </w:numPr>
        <w:spacing w:line="240" w:lineRule="auto"/>
        <w:rPr>
          <w:lang w:val="fr-CA"/>
        </w:rPr>
      </w:pPr>
      <w:r w:rsidRPr="00F60B77">
        <w:rPr>
          <w:rFonts w:asciiTheme="minorHAnsi" w:hAnsiTheme="minorHAnsi" w:cstheme="minorHAnsi"/>
          <w:sz w:val="22"/>
          <w:szCs w:val="22"/>
          <w:lang w:val="fr-CA"/>
        </w:rPr>
        <w:t xml:space="preserve">Toute tentative par toute personne visant à miner délibérément le déroulement légitime de la Prime chaussures Columbia pourrait constituer </w:t>
      </w:r>
      <w:r w:rsidRPr="00F60B77">
        <w:rPr>
          <w:rFonts w:asciiTheme="minorHAnsi" w:hAnsiTheme="minorHAnsi" w:cstheme="minorHAnsi"/>
          <w:sz w:val="22"/>
          <w:szCs w:val="22"/>
          <w:lang w:val="fr-CA" w:eastAsia="fr-CA"/>
        </w:rPr>
        <w:t xml:space="preserve">une infraction à la loi en vigueur, et, si une telle tentative devait survenir, </w:t>
      </w:r>
      <w:r w:rsidR="00625F33" w:rsidRPr="00F60B77">
        <w:rPr>
          <w:rFonts w:asciiTheme="minorHAnsi" w:hAnsiTheme="minorHAnsi" w:cstheme="minorHAnsi"/>
          <w:sz w:val="22"/>
          <w:szCs w:val="22"/>
          <w:lang w:val="fr-CA"/>
        </w:rPr>
        <w:t xml:space="preserve">Columbia </w:t>
      </w:r>
      <w:r w:rsidRPr="00F60B77">
        <w:rPr>
          <w:rFonts w:asciiTheme="minorHAnsi" w:hAnsiTheme="minorHAnsi" w:cstheme="minorHAnsi"/>
          <w:sz w:val="22"/>
          <w:szCs w:val="22"/>
          <w:lang w:val="fr-CA" w:eastAsia="fr-CA"/>
        </w:rPr>
        <w:t>se réserve le droit de réclamer des dommages-intérêts dans la pleine mesure prévue par la loi.</w:t>
      </w:r>
    </w:p>
    <w:p w14:paraId="6AB0AED2" w14:textId="654495A1" w:rsidR="00512616" w:rsidRDefault="00625F33" w:rsidP="00066A04">
      <w:pPr>
        <w:pStyle w:val="Pa1"/>
        <w:numPr>
          <w:ilvl w:val="1"/>
          <w:numId w:val="12"/>
        </w:numPr>
        <w:spacing w:line="240" w:lineRule="auto"/>
        <w:rPr>
          <w:rFonts w:asciiTheme="minorHAnsi" w:hAnsiTheme="minorHAnsi" w:cstheme="minorHAnsi"/>
          <w:sz w:val="22"/>
          <w:szCs w:val="22"/>
          <w:lang w:val="fr-CA"/>
        </w:rPr>
      </w:pPr>
      <w:r w:rsidRPr="00625F33">
        <w:rPr>
          <w:rFonts w:asciiTheme="minorHAnsi" w:hAnsiTheme="minorHAnsi" w:cstheme="minorHAnsi"/>
          <w:sz w:val="22"/>
          <w:szCs w:val="22"/>
          <w:lang w:val="fr-CA" w:eastAsia="fr-CA"/>
        </w:rPr>
        <w:t>L’omission</w:t>
      </w:r>
      <w:r>
        <w:rPr>
          <w:rFonts w:asciiTheme="minorHAnsi" w:hAnsiTheme="minorHAnsi" w:cstheme="minorHAnsi"/>
          <w:sz w:val="22"/>
          <w:szCs w:val="22"/>
          <w:lang w:val="fr-CA" w:eastAsia="fr-CA"/>
        </w:rPr>
        <w:t xml:space="preserve"> ou le délai</w:t>
      </w:r>
      <w:r w:rsidRPr="00625F33">
        <w:rPr>
          <w:rFonts w:asciiTheme="minorHAnsi" w:hAnsiTheme="minorHAnsi" w:cstheme="minorHAnsi"/>
          <w:sz w:val="22"/>
          <w:szCs w:val="22"/>
          <w:lang w:val="fr-CA" w:eastAsia="fr-CA"/>
        </w:rPr>
        <w:t xml:space="preserve"> par </w:t>
      </w:r>
      <w:r>
        <w:rPr>
          <w:rFonts w:asciiTheme="minorHAnsi" w:hAnsiTheme="minorHAnsi" w:cstheme="minorHAnsi"/>
          <w:sz w:val="22"/>
          <w:szCs w:val="22"/>
          <w:lang w:val="fr-CA" w:eastAsia="fr-CA"/>
        </w:rPr>
        <w:t>Columbia</w:t>
      </w:r>
      <w:r w:rsidRPr="00625F33">
        <w:rPr>
          <w:rFonts w:asciiTheme="minorHAnsi" w:hAnsiTheme="minorHAnsi" w:cstheme="minorHAnsi"/>
          <w:sz w:val="22"/>
          <w:szCs w:val="22"/>
          <w:lang w:val="fr-CA" w:eastAsia="fr-CA"/>
        </w:rPr>
        <w:t xml:space="preserve"> de faire respecter </w:t>
      </w:r>
      <w:r>
        <w:rPr>
          <w:rFonts w:asciiTheme="minorHAnsi" w:hAnsiTheme="minorHAnsi" w:cstheme="minorHAnsi"/>
          <w:sz w:val="22"/>
          <w:szCs w:val="22"/>
          <w:lang w:val="fr-CA" w:eastAsia="fr-CA"/>
        </w:rPr>
        <w:t xml:space="preserve">une </w:t>
      </w:r>
      <w:r w:rsidRPr="00625F33">
        <w:rPr>
          <w:rFonts w:asciiTheme="minorHAnsi" w:hAnsiTheme="minorHAnsi" w:cstheme="minorHAnsi"/>
          <w:sz w:val="22"/>
          <w:szCs w:val="22"/>
          <w:lang w:val="fr-CA" w:eastAsia="fr-CA"/>
        </w:rPr>
        <w:t>disposition de ce</w:t>
      </w:r>
      <w:r>
        <w:rPr>
          <w:rFonts w:asciiTheme="minorHAnsi" w:hAnsiTheme="minorHAnsi" w:cstheme="minorHAnsi"/>
          <w:sz w:val="22"/>
          <w:szCs w:val="22"/>
          <w:lang w:val="fr-CA" w:eastAsia="fr-CA"/>
        </w:rPr>
        <w:t>s</w:t>
      </w:r>
      <w:r w:rsidRPr="00625F33">
        <w:rPr>
          <w:rFonts w:asciiTheme="minorHAnsi" w:hAnsiTheme="minorHAnsi" w:cstheme="minorHAnsi"/>
          <w:sz w:val="22"/>
          <w:szCs w:val="22"/>
          <w:lang w:val="fr-CA" w:eastAsia="fr-CA"/>
        </w:rPr>
        <w:t xml:space="preserve"> </w:t>
      </w:r>
      <w:r>
        <w:rPr>
          <w:rFonts w:asciiTheme="minorHAnsi" w:hAnsiTheme="minorHAnsi" w:cstheme="minorHAnsi"/>
          <w:sz w:val="22"/>
          <w:szCs w:val="22"/>
          <w:lang w:val="fr-CA" w:eastAsia="fr-CA"/>
        </w:rPr>
        <w:t>Conditions</w:t>
      </w:r>
      <w:r w:rsidRPr="00625F33">
        <w:rPr>
          <w:rFonts w:asciiTheme="minorHAnsi" w:hAnsiTheme="minorHAnsi" w:cstheme="minorHAnsi"/>
          <w:sz w:val="22"/>
          <w:szCs w:val="22"/>
          <w:lang w:val="fr-CA" w:eastAsia="fr-CA"/>
        </w:rPr>
        <w:t xml:space="preserve"> ne </w:t>
      </w:r>
      <w:r w:rsidR="00F60B77">
        <w:rPr>
          <w:rFonts w:asciiTheme="minorHAnsi" w:hAnsiTheme="minorHAnsi" w:cstheme="minorHAnsi"/>
          <w:sz w:val="22"/>
          <w:szCs w:val="22"/>
          <w:lang w:val="fr-CA" w:eastAsia="fr-CA"/>
        </w:rPr>
        <w:t>constitue</w:t>
      </w:r>
      <w:r w:rsidRPr="00625F33">
        <w:rPr>
          <w:rFonts w:asciiTheme="minorHAnsi" w:hAnsiTheme="minorHAnsi" w:cstheme="minorHAnsi"/>
          <w:sz w:val="22"/>
          <w:szCs w:val="22"/>
          <w:lang w:val="fr-CA" w:eastAsia="fr-CA"/>
        </w:rPr>
        <w:t xml:space="preserve"> pas une renonciation à </w:t>
      </w:r>
      <w:r>
        <w:rPr>
          <w:rFonts w:asciiTheme="minorHAnsi" w:hAnsiTheme="minorHAnsi" w:cstheme="minorHAnsi"/>
          <w:sz w:val="22"/>
          <w:szCs w:val="22"/>
          <w:lang w:val="fr-CA" w:eastAsia="fr-CA"/>
        </w:rPr>
        <w:t>une application future celle-ci ni de toute autre</w:t>
      </w:r>
      <w:r w:rsidRPr="00625F33">
        <w:rPr>
          <w:rFonts w:asciiTheme="minorHAnsi" w:hAnsiTheme="minorHAnsi" w:cstheme="minorHAnsi"/>
          <w:sz w:val="22"/>
          <w:szCs w:val="22"/>
          <w:lang w:val="fr-CA" w:eastAsia="fr-CA"/>
        </w:rPr>
        <w:t xml:space="preserve"> disposi</w:t>
      </w:r>
      <w:r>
        <w:rPr>
          <w:rFonts w:asciiTheme="minorHAnsi" w:hAnsiTheme="minorHAnsi" w:cstheme="minorHAnsi"/>
          <w:sz w:val="22"/>
          <w:szCs w:val="22"/>
          <w:lang w:val="fr-CA" w:eastAsia="fr-CA"/>
        </w:rPr>
        <w:t xml:space="preserve">tion. </w:t>
      </w:r>
    </w:p>
    <w:p w14:paraId="3FFA5E8B" w14:textId="473D99BC" w:rsidR="00512616" w:rsidRDefault="00625F33" w:rsidP="00066A04">
      <w:pPr>
        <w:pStyle w:val="Pa1"/>
        <w:numPr>
          <w:ilvl w:val="1"/>
          <w:numId w:val="12"/>
        </w:numPr>
        <w:spacing w:line="240" w:lineRule="auto"/>
        <w:rPr>
          <w:rFonts w:asciiTheme="minorHAnsi" w:hAnsiTheme="minorHAnsi" w:cstheme="minorHAnsi"/>
          <w:sz w:val="22"/>
          <w:szCs w:val="22"/>
          <w:lang w:val="fr-CA" w:eastAsia="fr-CA"/>
        </w:rPr>
      </w:pPr>
      <w:r>
        <w:rPr>
          <w:rFonts w:asciiTheme="minorHAnsi" w:hAnsiTheme="minorHAnsi" w:cstheme="minorHAnsi"/>
          <w:sz w:val="22"/>
          <w:szCs w:val="22"/>
          <w:lang w:val="fr-CA" w:eastAsia="fr-CA"/>
        </w:rPr>
        <w:t>Au cas où une disposition de ces Conditions serait jugée illégale, nulle ou inapplicable pour quelque raison que ce soit, cette disposition sera</w:t>
      </w:r>
      <w:r w:rsidR="00512616">
        <w:rPr>
          <w:rFonts w:asciiTheme="minorHAnsi" w:hAnsiTheme="minorHAnsi" w:cstheme="minorHAnsi"/>
          <w:sz w:val="22"/>
          <w:szCs w:val="22"/>
          <w:lang w:val="fr-CA" w:eastAsia="fr-CA"/>
        </w:rPr>
        <w:t>it</w:t>
      </w:r>
      <w:r>
        <w:rPr>
          <w:rFonts w:asciiTheme="minorHAnsi" w:hAnsiTheme="minorHAnsi" w:cstheme="minorHAnsi"/>
          <w:sz w:val="22"/>
          <w:szCs w:val="22"/>
          <w:lang w:val="fr-CA" w:eastAsia="fr-CA"/>
        </w:rPr>
        <w:t xml:space="preserve"> considérée dissociable de ces Conditions et </w:t>
      </w:r>
      <w:r w:rsidR="00512616">
        <w:rPr>
          <w:rFonts w:asciiTheme="minorHAnsi" w:hAnsiTheme="minorHAnsi" w:cstheme="minorHAnsi"/>
          <w:sz w:val="22"/>
          <w:szCs w:val="22"/>
          <w:lang w:val="fr-CA" w:eastAsia="fr-CA"/>
        </w:rPr>
        <w:t xml:space="preserve">n’affecterait </w:t>
      </w:r>
      <w:r w:rsidR="00F60B77">
        <w:rPr>
          <w:rFonts w:asciiTheme="minorHAnsi" w:hAnsiTheme="minorHAnsi" w:cstheme="minorHAnsi"/>
          <w:sz w:val="22"/>
          <w:szCs w:val="22"/>
          <w:lang w:val="fr-CA" w:eastAsia="fr-CA"/>
        </w:rPr>
        <w:t xml:space="preserve">pas </w:t>
      </w:r>
      <w:r w:rsidR="00512616">
        <w:rPr>
          <w:rFonts w:asciiTheme="minorHAnsi" w:hAnsiTheme="minorHAnsi" w:cstheme="minorHAnsi"/>
          <w:sz w:val="22"/>
          <w:szCs w:val="22"/>
          <w:lang w:val="fr-CA" w:eastAsia="fr-CA"/>
        </w:rPr>
        <w:t xml:space="preserve">la validité ni l’application des autres dispositions.  </w:t>
      </w:r>
    </w:p>
    <w:p w14:paraId="4819C2E7" w14:textId="61B2A435" w:rsidR="00512616" w:rsidRPr="00512616" w:rsidRDefault="00512616" w:rsidP="00066A04">
      <w:pPr>
        <w:pStyle w:val="Pa1"/>
        <w:numPr>
          <w:ilvl w:val="1"/>
          <w:numId w:val="12"/>
        </w:numPr>
        <w:spacing w:line="240" w:lineRule="auto"/>
        <w:rPr>
          <w:rFonts w:asciiTheme="minorHAnsi" w:hAnsiTheme="minorHAnsi" w:cstheme="minorHAnsi"/>
          <w:sz w:val="22"/>
          <w:szCs w:val="22"/>
          <w:lang w:val="fr-CA" w:eastAsia="fr-CA"/>
        </w:rPr>
      </w:pPr>
      <w:r w:rsidRPr="00512616">
        <w:rPr>
          <w:rFonts w:asciiTheme="minorHAnsi" w:hAnsiTheme="minorHAnsi" w:cstheme="minorHAnsi"/>
          <w:sz w:val="22"/>
          <w:szCs w:val="22"/>
          <w:lang w:val="fr-CA" w:eastAsia="fr-CA"/>
        </w:rPr>
        <w:t xml:space="preserve">Toute activité concernant la </w:t>
      </w:r>
      <w:r w:rsidRPr="00CA3439">
        <w:rPr>
          <w:rFonts w:asciiTheme="minorHAnsi" w:hAnsiTheme="minorHAnsi" w:cstheme="minorHAnsi"/>
          <w:sz w:val="22"/>
          <w:szCs w:val="22"/>
          <w:lang w:val="fr-CA"/>
        </w:rPr>
        <w:t xml:space="preserve">Prime chaussures Columbia </w:t>
      </w:r>
      <w:r w:rsidRPr="00512616">
        <w:rPr>
          <w:rFonts w:asciiTheme="minorHAnsi" w:hAnsiTheme="minorHAnsi" w:cstheme="minorHAnsi"/>
          <w:sz w:val="22"/>
          <w:szCs w:val="22"/>
          <w:lang w:val="fr-CA" w:eastAsia="fr-CA"/>
        </w:rPr>
        <w:t>et en découlant est assujettie à la validation et la vérification de conformité avec le</w:t>
      </w:r>
      <w:r>
        <w:rPr>
          <w:rFonts w:asciiTheme="minorHAnsi" w:hAnsiTheme="minorHAnsi" w:cstheme="minorHAnsi"/>
          <w:sz w:val="22"/>
          <w:szCs w:val="22"/>
          <w:lang w:val="fr-CA" w:eastAsia="fr-CA"/>
        </w:rPr>
        <w:t>s</w:t>
      </w:r>
      <w:r w:rsidRPr="00512616">
        <w:rPr>
          <w:rFonts w:asciiTheme="minorHAnsi" w:hAnsiTheme="minorHAnsi" w:cstheme="minorHAnsi"/>
          <w:sz w:val="22"/>
          <w:szCs w:val="22"/>
          <w:lang w:val="fr-CA" w:eastAsia="fr-CA"/>
        </w:rPr>
        <w:t xml:space="preserve"> </w:t>
      </w:r>
      <w:r>
        <w:rPr>
          <w:rFonts w:asciiTheme="minorHAnsi" w:hAnsiTheme="minorHAnsi" w:cstheme="minorHAnsi"/>
          <w:sz w:val="22"/>
          <w:szCs w:val="22"/>
          <w:lang w:val="fr-CA" w:eastAsia="fr-CA"/>
        </w:rPr>
        <w:t>Conditions</w:t>
      </w:r>
      <w:r w:rsidRPr="00512616">
        <w:rPr>
          <w:rFonts w:asciiTheme="minorHAnsi" w:hAnsiTheme="minorHAnsi" w:cstheme="minorHAnsi"/>
          <w:sz w:val="22"/>
          <w:szCs w:val="22"/>
          <w:lang w:val="fr-CA" w:eastAsia="fr-CA"/>
        </w:rPr>
        <w:t xml:space="preserve">, et vous acceptez de collaborer avec </w:t>
      </w:r>
      <w:r w:rsidRPr="00CA3439">
        <w:rPr>
          <w:rFonts w:asciiTheme="minorHAnsi" w:hAnsiTheme="minorHAnsi" w:cstheme="minorHAnsi"/>
          <w:sz w:val="22"/>
          <w:szCs w:val="22"/>
          <w:lang w:val="fr-CA"/>
        </w:rPr>
        <w:t xml:space="preserve">Columbia </w:t>
      </w:r>
      <w:r w:rsidRPr="00512616">
        <w:rPr>
          <w:rFonts w:asciiTheme="minorHAnsi" w:hAnsiTheme="minorHAnsi" w:cstheme="minorHAnsi"/>
          <w:sz w:val="22"/>
          <w:szCs w:val="22"/>
          <w:lang w:val="fr-CA" w:eastAsia="fr-CA"/>
        </w:rPr>
        <w:t>concernant la vérification et la validation.</w:t>
      </w:r>
    </w:p>
    <w:p w14:paraId="39184B79" w14:textId="77777777" w:rsidR="0045725D" w:rsidRPr="00625F33" w:rsidRDefault="0045725D" w:rsidP="0045725D">
      <w:pPr>
        <w:pStyle w:val="Default"/>
        <w:rPr>
          <w:rFonts w:asciiTheme="minorHAnsi" w:hAnsiTheme="minorHAnsi" w:cstheme="minorHAnsi"/>
          <w:sz w:val="22"/>
          <w:szCs w:val="22"/>
          <w:lang w:val="fr-CA"/>
        </w:rPr>
      </w:pPr>
    </w:p>
    <w:p w14:paraId="41B17E13" w14:textId="747C7D02" w:rsidR="0045725D" w:rsidRPr="00F60B77" w:rsidRDefault="00512616" w:rsidP="00117FF4">
      <w:pPr>
        <w:pStyle w:val="Pa1"/>
        <w:numPr>
          <w:ilvl w:val="0"/>
          <w:numId w:val="12"/>
        </w:numPr>
        <w:spacing w:line="240" w:lineRule="auto"/>
        <w:jc w:val="both"/>
        <w:rPr>
          <w:rFonts w:asciiTheme="minorHAnsi" w:eastAsia="Times New Roman" w:hAnsiTheme="minorHAnsi" w:cstheme="minorHAnsi"/>
          <w:sz w:val="22"/>
          <w:szCs w:val="22"/>
          <w:lang w:val="fr-CA"/>
        </w:rPr>
      </w:pPr>
      <w:r w:rsidRPr="00F60B77">
        <w:rPr>
          <w:rStyle w:val="A8"/>
          <w:rFonts w:asciiTheme="minorHAnsi" w:hAnsiTheme="minorHAnsi" w:cstheme="minorHAnsi"/>
          <w:color w:val="auto"/>
          <w:sz w:val="22"/>
          <w:szCs w:val="22"/>
          <w:lang w:val="fr-CA"/>
        </w:rPr>
        <w:t xml:space="preserve">VIE PRIVÉE: </w:t>
      </w:r>
      <w:r w:rsidRPr="00F60B77">
        <w:rPr>
          <w:rStyle w:val="A8"/>
          <w:rFonts w:asciiTheme="minorHAnsi" w:hAnsiTheme="minorHAnsi" w:cstheme="minorHAnsi"/>
          <w:b w:val="0"/>
          <w:color w:val="auto"/>
          <w:sz w:val="22"/>
          <w:szCs w:val="22"/>
          <w:lang w:val="fr-CA"/>
        </w:rPr>
        <w:t>T</w:t>
      </w:r>
      <w:r w:rsidRPr="00F60B77">
        <w:rPr>
          <w:rFonts w:asciiTheme="minorHAnsi" w:eastAsia="Times New Roman" w:hAnsiTheme="minorHAnsi" w:cstheme="minorHAnsi"/>
          <w:sz w:val="22"/>
          <w:szCs w:val="22"/>
          <w:lang w:val="fr-CA"/>
        </w:rPr>
        <w:t xml:space="preserve">ous les renseignements personnels que vous fournissez dans le cadre de la </w:t>
      </w:r>
      <w:r w:rsidRPr="00F60B77">
        <w:rPr>
          <w:rFonts w:asciiTheme="minorHAnsi" w:hAnsiTheme="minorHAnsi" w:cstheme="minorHAnsi"/>
          <w:sz w:val="22"/>
          <w:szCs w:val="22"/>
          <w:lang w:val="fr-CA"/>
        </w:rPr>
        <w:t>Prime chaussures Columbia</w:t>
      </w:r>
      <w:r w:rsidRPr="00F60B77">
        <w:rPr>
          <w:rFonts w:asciiTheme="minorHAnsi" w:eastAsia="Times New Roman" w:hAnsiTheme="minorHAnsi" w:cstheme="minorHAnsi"/>
          <w:sz w:val="22"/>
          <w:szCs w:val="22"/>
          <w:lang w:val="fr-CA"/>
        </w:rPr>
        <w:t xml:space="preserve"> seront traités conformément à la politique de confidentialité de Columbia (disponible au </w:t>
      </w:r>
      <w:r w:rsidRPr="00F60B77">
        <w:rPr>
          <w:rFonts w:asciiTheme="minorHAnsi" w:hAnsiTheme="minorHAnsi" w:cstheme="minorHAnsi"/>
          <w:sz w:val="22"/>
          <w:szCs w:val="22"/>
          <w:lang w:val="fr-CA"/>
        </w:rPr>
        <w:t xml:space="preserve">www.columbiasportswear.ca) ainsi que les conditions d’ENDVR. </w:t>
      </w:r>
      <w:r w:rsidRPr="00F60B77">
        <w:rPr>
          <w:rFonts w:asciiTheme="minorHAnsi" w:eastAsia="Times New Roman" w:hAnsiTheme="minorHAnsi" w:cstheme="minorHAnsi"/>
          <w:sz w:val="22"/>
          <w:szCs w:val="22"/>
          <w:lang w:val="fr-CA"/>
        </w:rPr>
        <w:t xml:space="preserve">En participant à la </w:t>
      </w:r>
      <w:r w:rsidRPr="00F60B77">
        <w:rPr>
          <w:rFonts w:asciiTheme="minorHAnsi" w:hAnsiTheme="minorHAnsi" w:cstheme="minorHAnsi"/>
          <w:sz w:val="22"/>
          <w:szCs w:val="22"/>
          <w:lang w:val="fr-CA"/>
        </w:rPr>
        <w:t>Prime chaussures Columbia</w:t>
      </w:r>
      <w:r w:rsidRPr="00F60B77">
        <w:rPr>
          <w:rFonts w:asciiTheme="minorHAnsi" w:eastAsia="Times New Roman" w:hAnsiTheme="minorHAnsi" w:cstheme="minorHAnsi"/>
          <w:sz w:val="22"/>
          <w:szCs w:val="22"/>
          <w:lang w:val="fr-CA"/>
        </w:rPr>
        <w:t xml:space="preserve">, vous reconnaissez et acceptez que toute la documentation et tous </w:t>
      </w:r>
      <w:r w:rsidRPr="00F60B77">
        <w:rPr>
          <w:rFonts w:asciiTheme="minorHAnsi" w:eastAsia="Times New Roman" w:hAnsiTheme="minorHAnsi" w:cstheme="minorHAnsi"/>
          <w:sz w:val="22"/>
          <w:szCs w:val="22"/>
          <w:lang w:val="fr-CA"/>
        </w:rPr>
        <w:lastRenderedPageBreak/>
        <w:t xml:space="preserve">les renseignements, incluant les renseignements personnels fournis seront partagés avec les mandataires et représentants Columbia et autres tiers impliqués dans l’organisation, l’administration ou la tenue de la </w:t>
      </w:r>
      <w:r w:rsidRPr="00F60B77">
        <w:rPr>
          <w:rFonts w:asciiTheme="minorHAnsi" w:hAnsiTheme="minorHAnsi" w:cstheme="minorHAnsi"/>
          <w:sz w:val="22"/>
          <w:szCs w:val="22"/>
          <w:lang w:val="fr-CA"/>
        </w:rPr>
        <w:t xml:space="preserve">Prime chaussures Columbia. </w:t>
      </w:r>
      <w:r w:rsidRPr="00F60B77">
        <w:rPr>
          <w:rFonts w:asciiTheme="minorHAnsi" w:eastAsia="Times New Roman" w:hAnsiTheme="minorHAnsi" w:cstheme="minorHAnsi"/>
          <w:sz w:val="22"/>
          <w:szCs w:val="22"/>
          <w:lang w:val="fr-CA"/>
        </w:rPr>
        <w:t xml:space="preserve">Dans le cas d’un différend entre ces Conditions et la </w:t>
      </w:r>
      <w:r w:rsidR="00F60B77" w:rsidRPr="00F60B77">
        <w:rPr>
          <w:rFonts w:asciiTheme="minorHAnsi" w:eastAsia="Times New Roman" w:hAnsiTheme="minorHAnsi" w:cstheme="minorHAnsi"/>
          <w:sz w:val="22"/>
          <w:szCs w:val="22"/>
          <w:lang w:val="fr-CA"/>
        </w:rPr>
        <w:t>P</w:t>
      </w:r>
      <w:r w:rsidRPr="00F60B77">
        <w:rPr>
          <w:rFonts w:asciiTheme="minorHAnsi" w:eastAsia="Times New Roman" w:hAnsiTheme="minorHAnsi" w:cstheme="minorHAnsi"/>
          <w:sz w:val="22"/>
          <w:szCs w:val="22"/>
          <w:lang w:val="fr-CA"/>
        </w:rPr>
        <w:t>olitique de confidentialité de Columbia, ce</w:t>
      </w:r>
      <w:r w:rsidR="00F60B77" w:rsidRPr="00F60B77">
        <w:rPr>
          <w:rFonts w:asciiTheme="minorHAnsi" w:eastAsia="Times New Roman" w:hAnsiTheme="minorHAnsi" w:cstheme="minorHAnsi"/>
          <w:sz w:val="22"/>
          <w:szCs w:val="22"/>
          <w:lang w:val="fr-CA"/>
        </w:rPr>
        <w:t>s</w:t>
      </w:r>
      <w:r w:rsidRPr="00F60B77">
        <w:rPr>
          <w:rFonts w:asciiTheme="minorHAnsi" w:eastAsia="Times New Roman" w:hAnsiTheme="minorHAnsi" w:cstheme="minorHAnsi"/>
          <w:sz w:val="22"/>
          <w:szCs w:val="22"/>
          <w:lang w:val="fr-CA"/>
        </w:rPr>
        <w:t xml:space="preserve"> </w:t>
      </w:r>
      <w:r w:rsidR="00F60B77" w:rsidRPr="00F60B77">
        <w:rPr>
          <w:rFonts w:asciiTheme="minorHAnsi" w:eastAsia="Times New Roman" w:hAnsiTheme="minorHAnsi" w:cstheme="minorHAnsi"/>
          <w:sz w:val="22"/>
          <w:szCs w:val="22"/>
          <w:lang w:val="fr-CA"/>
        </w:rPr>
        <w:t>Conditions</w:t>
      </w:r>
      <w:r w:rsidRPr="00F60B77">
        <w:rPr>
          <w:rFonts w:asciiTheme="minorHAnsi" w:eastAsia="Times New Roman" w:hAnsiTheme="minorHAnsi" w:cstheme="minorHAnsi"/>
          <w:sz w:val="22"/>
          <w:szCs w:val="22"/>
          <w:lang w:val="fr-CA"/>
        </w:rPr>
        <w:t xml:space="preserve"> prévaudr</w:t>
      </w:r>
      <w:r w:rsidR="00F60B77" w:rsidRPr="00F60B77">
        <w:rPr>
          <w:rFonts w:asciiTheme="minorHAnsi" w:eastAsia="Times New Roman" w:hAnsiTheme="minorHAnsi" w:cstheme="minorHAnsi"/>
          <w:sz w:val="22"/>
          <w:szCs w:val="22"/>
          <w:lang w:val="fr-CA"/>
        </w:rPr>
        <w:t>ont</w:t>
      </w:r>
      <w:r w:rsidRPr="00F60B77">
        <w:rPr>
          <w:rFonts w:asciiTheme="minorHAnsi" w:eastAsia="Times New Roman" w:hAnsiTheme="minorHAnsi" w:cstheme="minorHAnsi"/>
          <w:sz w:val="22"/>
          <w:szCs w:val="22"/>
          <w:lang w:val="fr-CA"/>
        </w:rPr>
        <w:t>.</w:t>
      </w:r>
    </w:p>
    <w:p w14:paraId="5B3A5E4D" w14:textId="6C1C006C" w:rsidR="00512616" w:rsidRPr="00512616" w:rsidRDefault="00512616" w:rsidP="00512616">
      <w:pPr>
        <w:pStyle w:val="Default"/>
        <w:rPr>
          <w:lang w:val="fr-CA"/>
        </w:rPr>
      </w:pPr>
    </w:p>
    <w:p w14:paraId="68F42E86" w14:textId="7F4CF174" w:rsidR="0030218E" w:rsidRPr="000A2AE3" w:rsidRDefault="003F503D" w:rsidP="00F44D38">
      <w:pPr>
        <w:pStyle w:val="Pa1"/>
        <w:numPr>
          <w:ilvl w:val="0"/>
          <w:numId w:val="12"/>
        </w:numPr>
        <w:spacing w:line="240" w:lineRule="auto"/>
        <w:jc w:val="both"/>
        <w:rPr>
          <w:rFonts w:asciiTheme="minorHAnsi" w:hAnsiTheme="minorHAnsi" w:cstheme="minorHAnsi"/>
          <w:sz w:val="22"/>
          <w:szCs w:val="22"/>
          <w:lang w:val="fr-CA"/>
        </w:rPr>
      </w:pPr>
      <w:r w:rsidRPr="000A2AE3">
        <w:rPr>
          <w:rFonts w:asciiTheme="minorHAnsi" w:hAnsiTheme="minorHAnsi" w:cstheme="minorHAnsi"/>
          <w:b/>
          <w:sz w:val="22"/>
          <w:szCs w:val="22"/>
          <w:lang w:val="fr-CA"/>
        </w:rPr>
        <w:t>LIMITATIONS DE RESPONSABILITÉ; DÉCHARGES/RENONCIATIONS :</w:t>
      </w:r>
      <w:r w:rsidRPr="000A2AE3">
        <w:rPr>
          <w:rFonts w:asciiTheme="minorHAnsi" w:hAnsiTheme="minorHAnsi" w:cstheme="minorHAnsi"/>
          <w:sz w:val="22"/>
          <w:szCs w:val="22"/>
          <w:lang w:val="fr-CA"/>
        </w:rPr>
        <w:t xml:space="preserve"> </w:t>
      </w:r>
      <w:r w:rsidRPr="000A2AE3">
        <w:rPr>
          <w:rStyle w:val="A8"/>
          <w:rFonts w:asciiTheme="minorHAnsi" w:hAnsiTheme="minorHAnsi" w:cstheme="minorHAnsi"/>
          <w:color w:val="auto"/>
          <w:sz w:val="22"/>
          <w:szCs w:val="22"/>
          <w:lang w:val="fr-CA"/>
        </w:rPr>
        <w:t>[</w:t>
      </w:r>
      <w:r w:rsidRPr="000A2AE3">
        <w:rPr>
          <w:rFonts w:asciiTheme="minorHAnsi" w:eastAsia="Times New Roman" w:hAnsiTheme="minorHAnsi" w:cstheme="minorHAnsi"/>
          <w:b/>
          <w:bCs/>
          <w:color w:val="000000"/>
          <w:sz w:val="22"/>
          <w:szCs w:val="22"/>
          <w:lang w:val="fr-CA"/>
        </w:rPr>
        <w:t xml:space="preserve">CETTE CLAUSE EST INAPPLICABLE AU QUÉBEC.] </w:t>
      </w:r>
      <w:r w:rsidRPr="000A2AE3">
        <w:rPr>
          <w:rFonts w:asciiTheme="minorHAnsi" w:hAnsiTheme="minorHAnsi" w:cstheme="minorHAnsi"/>
          <w:sz w:val="22"/>
          <w:szCs w:val="22"/>
          <w:lang w:val="fr-CA"/>
        </w:rPr>
        <w:t>E</w:t>
      </w:r>
      <w:r w:rsidRPr="000A2AE3">
        <w:rPr>
          <w:rFonts w:asciiTheme="minorHAnsi" w:eastAsia="Times New Roman" w:hAnsiTheme="minorHAnsi" w:cstheme="minorHAnsi"/>
          <w:sz w:val="22"/>
          <w:szCs w:val="22"/>
          <w:lang w:val="fr-CA"/>
        </w:rPr>
        <w:t xml:space="preserve">n participant à la </w:t>
      </w:r>
      <w:r w:rsidRPr="000A2AE3">
        <w:rPr>
          <w:rFonts w:asciiTheme="minorHAnsi" w:hAnsiTheme="minorHAnsi" w:cstheme="minorHAnsi"/>
          <w:sz w:val="22"/>
          <w:szCs w:val="22"/>
          <w:lang w:val="fr-CA"/>
        </w:rPr>
        <w:t>Prime chaussures Columbia</w:t>
      </w:r>
      <w:r w:rsidRPr="000A2AE3">
        <w:rPr>
          <w:rFonts w:asciiTheme="minorHAnsi" w:eastAsia="Times New Roman" w:hAnsiTheme="minorHAnsi" w:cstheme="minorHAnsi"/>
          <w:sz w:val="22"/>
          <w:szCs w:val="22"/>
          <w:lang w:val="fr-CA"/>
        </w:rPr>
        <w:t xml:space="preserve">, vous reconnaissez que les Renonciataires </w:t>
      </w:r>
      <w:r w:rsidRPr="000A2AE3">
        <w:rPr>
          <w:rFonts w:asciiTheme="minorHAnsi" w:hAnsiTheme="minorHAnsi" w:cstheme="minorHAnsi"/>
          <w:sz w:val="22"/>
          <w:szCs w:val="22"/>
          <w:lang w:val="fr-CA"/>
        </w:rPr>
        <w:t xml:space="preserve">(tels que définis ci-dessous) </w:t>
      </w:r>
      <w:r w:rsidRPr="000A2AE3">
        <w:rPr>
          <w:rFonts w:asciiTheme="minorHAnsi" w:eastAsia="Times New Roman" w:hAnsiTheme="minorHAnsi" w:cstheme="minorHAnsi"/>
          <w:sz w:val="22"/>
          <w:szCs w:val="22"/>
          <w:lang w:val="fr-CA"/>
        </w:rPr>
        <w:t xml:space="preserve">ne seront pas tenus responsables, et seront exonérés par vous, contre toute réclamation ou action d’un tiers découlant de votre participation à la </w:t>
      </w:r>
      <w:r w:rsidRPr="000A2AE3">
        <w:rPr>
          <w:rFonts w:asciiTheme="minorHAnsi" w:hAnsiTheme="minorHAnsi" w:cstheme="minorHAnsi"/>
          <w:sz w:val="22"/>
          <w:szCs w:val="22"/>
          <w:lang w:val="fr-CA"/>
        </w:rPr>
        <w:t>Prime chaussures Columbia</w:t>
      </w:r>
      <w:r w:rsidRPr="000A2AE3">
        <w:rPr>
          <w:rFonts w:asciiTheme="minorHAnsi" w:eastAsia="Times New Roman" w:hAnsiTheme="minorHAnsi" w:cstheme="minorHAnsi"/>
          <w:sz w:val="22"/>
          <w:szCs w:val="22"/>
          <w:lang w:val="fr-CA"/>
        </w:rPr>
        <w:t>, incluant sans s’y limiter</w:t>
      </w:r>
      <w:r w:rsidR="00F60B77" w:rsidRPr="000A2AE3">
        <w:rPr>
          <w:rFonts w:asciiTheme="minorHAnsi" w:eastAsia="Times New Roman" w:hAnsiTheme="minorHAnsi" w:cstheme="minorHAnsi"/>
          <w:sz w:val="22"/>
          <w:szCs w:val="22"/>
          <w:lang w:val="fr-CA"/>
        </w:rPr>
        <w:t xml:space="preserve">, </w:t>
      </w:r>
      <w:r w:rsidRPr="000A2AE3">
        <w:rPr>
          <w:rFonts w:asciiTheme="minorHAnsi" w:eastAsia="Times New Roman" w:hAnsiTheme="minorHAnsi" w:cstheme="minorHAnsi"/>
          <w:sz w:val="22"/>
          <w:szCs w:val="22"/>
          <w:lang w:val="fr-CA"/>
        </w:rPr>
        <w:t xml:space="preserve">(a) tout renseignement erroné ou inexact, qu’il soit le résultat du participant ou d’une erreur typographique; (b) une intervention humaine non autorisée à n’importe quelle étape de la </w:t>
      </w:r>
      <w:r w:rsidRPr="000A2AE3">
        <w:rPr>
          <w:rFonts w:asciiTheme="minorHAnsi" w:hAnsiTheme="minorHAnsi" w:cstheme="minorHAnsi"/>
          <w:sz w:val="22"/>
          <w:szCs w:val="22"/>
          <w:lang w:val="fr-CA"/>
        </w:rPr>
        <w:t>Prime chaussures Columbia</w:t>
      </w:r>
      <w:r w:rsidRPr="000A2AE3">
        <w:rPr>
          <w:rFonts w:asciiTheme="minorHAnsi" w:eastAsia="Times New Roman" w:hAnsiTheme="minorHAnsi" w:cstheme="minorHAnsi"/>
          <w:sz w:val="22"/>
          <w:szCs w:val="22"/>
          <w:lang w:val="fr-CA"/>
        </w:rPr>
        <w:t xml:space="preserve">; (c) des problèmes techniques de quelque nature que ce soit, incluant sans s’y limiter des défaillances électroniques de réseaux, de matériels informatiques ou de logiciels; (d) toute erreur technique ou humaine qui pourrait survenir lors de l’administration de la </w:t>
      </w:r>
      <w:r w:rsidRPr="000A2AE3">
        <w:rPr>
          <w:rFonts w:asciiTheme="minorHAnsi" w:hAnsiTheme="minorHAnsi" w:cstheme="minorHAnsi"/>
          <w:sz w:val="22"/>
          <w:szCs w:val="22"/>
          <w:lang w:val="fr-CA"/>
        </w:rPr>
        <w:t>Prime chaussures Columbia</w:t>
      </w:r>
      <w:r w:rsidRPr="000A2AE3">
        <w:rPr>
          <w:rFonts w:asciiTheme="minorHAnsi" w:eastAsia="Times New Roman" w:hAnsiTheme="minorHAnsi" w:cstheme="minorHAnsi"/>
          <w:sz w:val="22"/>
          <w:szCs w:val="22"/>
          <w:lang w:val="fr-CA"/>
        </w:rPr>
        <w:t xml:space="preserve"> ou lors du traitement des participations; (e) des soumissions égarées, retardées, </w:t>
      </w:r>
      <w:r w:rsidRPr="000A2AE3">
        <w:rPr>
          <w:rFonts w:asciiTheme="minorHAnsi" w:hAnsiTheme="minorHAnsi" w:cstheme="minorHAnsi"/>
          <w:sz w:val="22"/>
          <w:szCs w:val="22"/>
          <w:lang w:val="fr-CA"/>
        </w:rPr>
        <w:t>mal acheminées,</w:t>
      </w:r>
      <w:r w:rsidRPr="000A2AE3">
        <w:rPr>
          <w:rFonts w:asciiTheme="minorHAnsi" w:eastAsia="Times New Roman" w:hAnsiTheme="minorHAnsi" w:cstheme="minorHAnsi"/>
          <w:sz w:val="22"/>
          <w:szCs w:val="22"/>
          <w:lang w:val="fr-CA"/>
        </w:rPr>
        <w:t xml:space="preserve"> volées, illisibles, tronquées, endommagées ou non distribuables, qui seront annulées; ou (f) toutes blessures ou tous dommages aux personnes ou à la propriété, incluant sans s’y limiter la mort qui pourraient être causés, directement ou indirectement, en entier ou en partie, par votre participation à la </w:t>
      </w:r>
      <w:r w:rsidRPr="000A2AE3">
        <w:rPr>
          <w:rFonts w:asciiTheme="minorHAnsi" w:hAnsiTheme="minorHAnsi" w:cstheme="minorHAnsi"/>
          <w:sz w:val="22"/>
          <w:szCs w:val="22"/>
          <w:lang w:val="fr-CA"/>
        </w:rPr>
        <w:t>Prime chaussures Columbia.</w:t>
      </w:r>
      <w:r w:rsidR="00F60B77" w:rsidRPr="000A2AE3">
        <w:rPr>
          <w:rFonts w:asciiTheme="minorHAnsi" w:hAnsiTheme="minorHAnsi" w:cstheme="minorHAnsi"/>
          <w:sz w:val="22"/>
          <w:szCs w:val="22"/>
          <w:lang w:val="fr-CA"/>
        </w:rPr>
        <w:t xml:space="preserve"> Columbia</w:t>
      </w:r>
      <w:r w:rsidRPr="000A2AE3">
        <w:rPr>
          <w:rFonts w:asciiTheme="minorHAnsi" w:hAnsiTheme="minorHAnsi" w:cstheme="minorHAnsi"/>
          <w:sz w:val="22"/>
          <w:szCs w:val="22"/>
          <w:lang w:val="fr-CA"/>
        </w:rPr>
        <w:t xml:space="preserve"> et ses sociétés mères, subsidiaires, affiliées, distributeurs et détaillants, toutes leurs agences de publicité et de promotion, leurs mandataires, actionnaires, directeurs, cadres et agents (collectivement les «Renonciataires») </w:t>
      </w:r>
      <w:r w:rsidRPr="000A2AE3">
        <w:rPr>
          <w:rFonts w:asciiTheme="minorHAnsi" w:eastAsia="Times New Roman" w:hAnsiTheme="minorHAnsi" w:cstheme="minorHAnsi"/>
          <w:sz w:val="22"/>
          <w:szCs w:val="22"/>
          <w:lang w:val="fr-CA"/>
        </w:rPr>
        <w:t xml:space="preserve">réfutent toute garantie (expresse, implicite, statutaire ou autre), incluant sans s’y limiter, les garanties implicites de qualité marchande, adaptation à un usage donné et de non-violation de droits. </w:t>
      </w:r>
      <w:r w:rsidR="0030218E" w:rsidRPr="000A2AE3">
        <w:rPr>
          <w:rFonts w:asciiTheme="minorHAnsi" w:eastAsia="Times New Roman" w:hAnsiTheme="minorHAnsi" w:cstheme="minorHAnsi"/>
          <w:sz w:val="22"/>
          <w:szCs w:val="22"/>
          <w:lang w:val="fr-CA"/>
        </w:rPr>
        <w:t xml:space="preserve">Les Renonciataires n’offrent aucune assurance ou garantie que la </w:t>
      </w:r>
      <w:r w:rsidR="0030218E" w:rsidRPr="000A2AE3">
        <w:rPr>
          <w:rFonts w:asciiTheme="minorHAnsi" w:hAnsiTheme="minorHAnsi" w:cstheme="minorHAnsi"/>
          <w:sz w:val="22"/>
          <w:szCs w:val="22"/>
          <w:lang w:val="fr-CA"/>
        </w:rPr>
        <w:t>Prime chaussures Columbia</w:t>
      </w:r>
      <w:r w:rsidR="0030218E" w:rsidRPr="000A2AE3">
        <w:rPr>
          <w:rFonts w:asciiTheme="minorHAnsi" w:eastAsia="Times New Roman" w:hAnsiTheme="minorHAnsi" w:cstheme="minorHAnsi"/>
          <w:sz w:val="22"/>
          <w:szCs w:val="22"/>
          <w:lang w:val="fr-CA"/>
        </w:rPr>
        <w:t xml:space="preserve"> se déroule sans erreur et sans interruption. Les Renonciataires ne seront pas tenus responsables des dommages de toute nature</w:t>
      </w:r>
      <w:r w:rsidR="000A2AE3" w:rsidRPr="000A2AE3">
        <w:rPr>
          <w:rFonts w:asciiTheme="minorHAnsi" w:eastAsia="Times New Roman" w:hAnsiTheme="minorHAnsi" w:cstheme="minorHAnsi"/>
          <w:sz w:val="22"/>
          <w:szCs w:val="22"/>
          <w:lang w:val="fr-CA"/>
        </w:rPr>
        <w:t xml:space="preserve"> </w:t>
      </w:r>
      <w:r w:rsidR="0030218E" w:rsidRPr="000A2AE3">
        <w:rPr>
          <w:rFonts w:asciiTheme="minorHAnsi" w:eastAsia="Times New Roman" w:hAnsiTheme="minorHAnsi" w:cstheme="minorHAnsi"/>
          <w:sz w:val="22"/>
          <w:szCs w:val="22"/>
          <w:lang w:val="fr-CA"/>
        </w:rPr>
        <w:t xml:space="preserve">liés à votre participation ou votre incapacité de participer à la </w:t>
      </w:r>
      <w:r w:rsidR="0030218E" w:rsidRPr="000A2AE3">
        <w:rPr>
          <w:rFonts w:asciiTheme="minorHAnsi" w:hAnsiTheme="minorHAnsi" w:cstheme="minorHAnsi"/>
          <w:sz w:val="22"/>
          <w:szCs w:val="22"/>
          <w:lang w:val="fr-CA"/>
        </w:rPr>
        <w:t>Prime chaussures Columbia</w:t>
      </w:r>
      <w:r w:rsidR="0030218E" w:rsidRPr="000A2AE3">
        <w:rPr>
          <w:rFonts w:asciiTheme="minorHAnsi" w:eastAsia="Times New Roman" w:hAnsiTheme="minorHAnsi" w:cstheme="minorHAnsi"/>
          <w:sz w:val="22"/>
          <w:szCs w:val="22"/>
          <w:lang w:val="fr-CA"/>
        </w:rPr>
        <w:t xml:space="preserve">, que les dommages soient directs, indirects, accessoires, spéciaux ou consécutifs. </w:t>
      </w:r>
    </w:p>
    <w:p w14:paraId="3BCE34B5" w14:textId="77777777" w:rsidR="006F6C7F" w:rsidRPr="003F503D" w:rsidRDefault="006F6C7F" w:rsidP="006F6C7F">
      <w:pPr>
        <w:pStyle w:val="Pa1"/>
        <w:spacing w:line="240" w:lineRule="auto"/>
        <w:ind w:left="720"/>
        <w:jc w:val="both"/>
        <w:rPr>
          <w:rStyle w:val="A8"/>
          <w:rFonts w:asciiTheme="minorHAnsi" w:hAnsiTheme="minorHAnsi" w:cstheme="minorHAnsi"/>
          <w:b w:val="0"/>
          <w:bCs w:val="0"/>
          <w:color w:val="auto"/>
          <w:sz w:val="22"/>
          <w:szCs w:val="22"/>
          <w:lang w:val="fr-CA"/>
        </w:rPr>
      </w:pPr>
    </w:p>
    <w:p w14:paraId="493933C5" w14:textId="4AF50C50" w:rsidR="008A1F07" w:rsidRPr="000A2AE3" w:rsidRDefault="0030218E" w:rsidP="00EB655A">
      <w:pPr>
        <w:pStyle w:val="Pa1"/>
        <w:numPr>
          <w:ilvl w:val="0"/>
          <w:numId w:val="12"/>
        </w:numPr>
        <w:spacing w:line="240" w:lineRule="auto"/>
        <w:jc w:val="both"/>
        <w:rPr>
          <w:rFonts w:asciiTheme="minorHAnsi" w:eastAsia="Times New Roman" w:hAnsiTheme="minorHAnsi" w:cstheme="minorHAnsi"/>
          <w:color w:val="000000"/>
          <w:sz w:val="22"/>
          <w:szCs w:val="22"/>
          <w:lang w:val="fr-CA"/>
        </w:rPr>
      </w:pPr>
      <w:r w:rsidRPr="000A2AE3">
        <w:rPr>
          <w:rFonts w:asciiTheme="minorHAnsi" w:hAnsiTheme="minorHAnsi" w:cstheme="minorHAnsi"/>
          <w:b/>
          <w:sz w:val="22"/>
          <w:szCs w:val="22"/>
          <w:lang w:val="fr-CA"/>
        </w:rPr>
        <w:t>DIFFÉRENDS</w:t>
      </w:r>
      <w:r w:rsidRPr="000A2AE3">
        <w:rPr>
          <w:rFonts w:ascii="Times New Roman" w:hAnsi="Times New Roman"/>
          <w:b/>
          <w:sz w:val="20"/>
          <w:szCs w:val="20"/>
          <w:lang w:val="fr-CA"/>
        </w:rPr>
        <w:t xml:space="preserve"> : </w:t>
      </w:r>
      <w:r w:rsidRPr="000A2AE3">
        <w:rPr>
          <w:rFonts w:asciiTheme="minorHAnsi" w:eastAsia="Times New Roman" w:hAnsiTheme="minorHAnsi" w:cstheme="minorHAnsi"/>
          <w:color w:val="000000"/>
          <w:sz w:val="22"/>
          <w:szCs w:val="22"/>
          <w:lang w:val="fr-CA"/>
        </w:rPr>
        <w:t xml:space="preserve">Ces Conditions seront régies par les lois de la Province de l’Ontario, ou, dans le cas des résidents du Québec, par les lois du Québec, ainsi que les lois fédérales applicables, sans égard aux dispositions de conflits de lois. Vous convenez que tout litige </w:t>
      </w:r>
      <w:r w:rsidR="005E37FC" w:rsidRPr="000A2AE3">
        <w:rPr>
          <w:rFonts w:asciiTheme="minorHAnsi" w:eastAsia="Times New Roman" w:hAnsiTheme="minorHAnsi" w:cstheme="minorHAnsi"/>
          <w:color w:val="000000"/>
          <w:sz w:val="22"/>
          <w:szCs w:val="22"/>
          <w:lang w:val="fr-CA"/>
        </w:rPr>
        <w:t xml:space="preserve">sera déposé uniquement dans les tribunaux fédéraux et provinciaux situés à Toronto, Ontario, ou, dans le cas des résidents du Québec, dans les tribunaux situés à Montréal, Québec, et vous acceptez et vous </w:t>
      </w:r>
      <w:r w:rsidR="00950748" w:rsidRPr="000A2AE3">
        <w:rPr>
          <w:rFonts w:asciiTheme="minorHAnsi" w:eastAsia="Times New Roman" w:hAnsiTheme="minorHAnsi" w:cstheme="minorHAnsi"/>
          <w:color w:val="000000"/>
          <w:sz w:val="22"/>
          <w:szCs w:val="22"/>
          <w:lang w:val="fr-CA"/>
        </w:rPr>
        <w:t>soumettez par</w:t>
      </w:r>
      <w:r w:rsidR="005E37FC" w:rsidRPr="000A2AE3">
        <w:rPr>
          <w:rFonts w:asciiTheme="minorHAnsi" w:eastAsia="Times New Roman" w:hAnsiTheme="minorHAnsi" w:cstheme="minorHAnsi"/>
          <w:color w:val="000000"/>
          <w:sz w:val="22"/>
          <w:szCs w:val="22"/>
          <w:lang w:val="fr-CA"/>
        </w:rPr>
        <w:t xml:space="preserve"> les présentes, de manière irrévocable et inconditionnelle, à la juridiction de ces tribunaux pour toute plainte, action ou procédure.</w:t>
      </w:r>
    </w:p>
    <w:p w14:paraId="3FE3E4D6" w14:textId="77777777" w:rsidR="00F90C68" w:rsidRPr="00F90C68" w:rsidRDefault="00F90C68" w:rsidP="00F90C68">
      <w:pPr>
        <w:pStyle w:val="Default"/>
        <w:rPr>
          <w:lang w:val="fr-CA"/>
        </w:rPr>
      </w:pPr>
    </w:p>
    <w:p w14:paraId="05AE0BBE" w14:textId="2E058BD4" w:rsidR="00F90C68" w:rsidRPr="00B170BF" w:rsidRDefault="00F90C68" w:rsidP="00F90C68">
      <w:pPr>
        <w:jc w:val="both"/>
        <w:rPr>
          <w:rFonts w:asciiTheme="minorHAnsi" w:hAnsiTheme="minorHAnsi" w:cstheme="minorHAnsi"/>
          <w:lang w:val="fr-CA"/>
        </w:rPr>
      </w:pPr>
      <w:r w:rsidRPr="00B170BF">
        <w:rPr>
          <w:rFonts w:asciiTheme="minorHAnsi" w:hAnsiTheme="minorHAnsi" w:cstheme="minorHAnsi"/>
          <w:lang w:val="fr-CA"/>
        </w:rPr>
        <w:t xml:space="preserve">N.B. </w:t>
      </w:r>
      <w:r w:rsidRPr="006407AB">
        <w:rPr>
          <w:rStyle w:val="Hyperlink"/>
          <w:rFonts w:asciiTheme="minorHAnsi" w:eastAsia="Times New Roman" w:hAnsiTheme="minorHAnsi" w:cstheme="minorHAnsi"/>
          <w:color w:val="auto"/>
          <w:u w:val="none"/>
          <w:lang w:val="fr-CA"/>
        </w:rPr>
        <w:t>En cas de divergence ou contradiction entre la version en langue anglaise et celle en langue française de ce</w:t>
      </w:r>
      <w:r>
        <w:rPr>
          <w:rStyle w:val="Hyperlink"/>
          <w:rFonts w:asciiTheme="minorHAnsi" w:eastAsia="Times New Roman" w:hAnsiTheme="minorHAnsi" w:cstheme="minorHAnsi"/>
          <w:color w:val="auto"/>
          <w:u w:val="none"/>
          <w:lang w:val="fr-CA"/>
        </w:rPr>
        <w:t>s</w:t>
      </w:r>
      <w:r w:rsidRPr="006407AB">
        <w:rPr>
          <w:rStyle w:val="Hyperlink"/>
          <w:rFonts w:asciiTheme="minorHAnsi" w:eastAsia="Times New Roman" w:hAnsiTheme="minorHAnsi" w:cstheme="minorHAnsi"/>
          <w:color w:val="auto"/>
          <w:u w:val="none"/>
          <w:lang w:val="fr-CA"/>
        </w:rPr>
        <w:t xml:space="preserve"> </w:t>
      </w:r>
      <w:r>
        <w:rPr>
          <w:rStyle w:val="Hyperlink"/>
          <w:rFonts w:asciiTheme="minorHAnsi" w:eastAsia="Times New Roman" w:hAnsiTheme="minorHAnsi" w:cstheme="minorHAnsi"/>
          <w:color w:val="auto"/>
          <w:u w:val="none"/>
          <w:lang w:val="fr-CA"/>
        </w:rPr>
        <w:t>Conditions</w:t>
      </w:r>
      <w:r w:rsidRPr="006407AB">
        <w:rPr>
          <w:rStyle w:val="Hyperlink"/>
          <w:rFonts w:asciiTheme="minorHAnsi" w:eastAsia="Times New Roman" w:hAnsiTheme="minorHAnsi" w:cstheme="minorHAnsi"/>
          <w:color w:val="auto"/>
          <w:u w:val="none"/>
          <w:lang w:val="fr-CA"/>
        </w:rPr>
        <w:t xml:space="preserve">, la version anglaise prévaudra. </w:t>
      </w:r>
      <w:r w:rsidRPr="00B170BF">
        <w:rPr>
          <w:rFonts w:asciiTheme="minorHAnsi" w:hAnsiTheme="minorHAnsi" w:cstheme="minorHAnsi"/>
          <w:lang w:val="fr-CA"/>
        </w:rPr>
        <w:t>Le genre masculin est employé dans le seul but d’alléger le texte.</w:t>
      </w:r>
    </w:p>
    <w:p w14:paraId="024E01F7" w14:textId="45D7DDE2" w:rsidR="00F90C68" w:rsidRDefault="00F90C68" w:rsidP="00F90C68">
      <w:pPr>
        <w:pStyle w:val="Default"/>
        <w:rPr>
          <w:lang w:val="fr-CA"/>
        </w:rPr>
      </w:pPr>
    </w:p>
    <w:p w14:paraId="056812ED" w14:textId="04AAD030" w:rsidR="000A2AE3" w:rsidRDefault="000A2AE3" w:rsidP="00F90C68">
      <w:pPr>
        <w:pStyle w:val="Default"/>
        <w:rPr>
          <w:lang w:val="fr-CA"/>
        </w:rPr>
      </w:pPr>
    </w:p>
    <w:p w14:paraId="28017CDC" w14:textId="5C1FB8F8" w:rsidR="000A2AE3" w:rsidRDefault="000A2AE3" w:rsidP="00F90C68">
      <w:pPr>
        <w:pStyle w:val="Default"/>
        <w:rPr>
          <w:lang w:val="fr-CA"/>
        </w:rPr>
      </w:pPr>
    </w:p>
    <w:p w14:paraId="4807F303" w14:textId="740289A9" w:rsidR="000A2AE3" w:rsidRDefault="000A2AE3" w:rsidP="00F90C68">
      <w:pPr>
        <w:pStyle w:val="Default"/>
        <w:rPr>
          <w:lang w:val="fr-CA"/>
        </w:rPr>
      </w:pPr>
    </w:p>
    <w:p w14:paraId="206814DA" w14:textId="77777777" w:rsidR="000A2AE3" w:rsidRPr="00F90C68" w:rsidRDefault="000A2AE3" w:rsidP="00F90C68">
      <w:pPr>
        <w:pStyle w:val="Default"/>
        <w:rPr>
          <w:lang w:val="fr-CA"/>
        </w:rPr>
      </w:pPr>
    </w:p>
    <w:p w14:paraId="094A9409" w14:textId="2917A09A" w:rsidR="008A1F07" w:rsidRDefault="008A1F07" w:rsidP="00A663FC">
      <w:pPr>
        <w:pStyle w:val="Default"/>
        <w:ind w:left="360"/>
        <w:rPr>
          <w:rStyle w:val="A8"/>
          <w:rFonts w:asciiTheme="minorHAnsi" w:hAnsiTheme="minorHAnsi" w:cstheme="minorHAnsi"/>
          <w:color w:val="auto"/>
          <w:sz w:val="22"/>
          <w:szCs w:val="22"/>
          <w:lang w:val="fr-CA"/>
        </w:rPr>
      </w:pPr>
    </w:p>
    <w:p w14:paraId="00A4554D" w14:textId="2F49C694" w:rsidR="00B82246" w:rsidRPr="00560A4E" w:rsidRDefault="00B82246" w:rsidP="00B82246">
      <w:pPr>
        <w:pStyle w:val="xdefault"/>
        <w:jc w:val="center"/>
        <w:rPr>
          <w:rFonts w:asciiTheme="minorHAnsi" w:hAnsiTheme="minorHAnsi" w:cstheme="minorHAnsi"/>
          <w:b/>
          <w:bCs/>
          <w:sz w:val="22"/>
          <w:szCs w:val="22"/>
        </w:rPr>
      </w:pPr>
      <w:r w:rsidRPr="00560A4E">
        <w:rPr>
          <w:rFonts w:asciiTheme="minorHAnsi" w:hAnsiTheme="minorHAnsi" w:cstheme="minorHAnsi"/>
          <w:b/>
          <w:bCs/>
          <w:sz w:val="22"/>
          <w:szCs w:val="22"/>
        </w:rPr>
        <w:lastRenderedPageBreak/>
        <w:t xml:space="preserve">ADDENDUM 1 – </w:t>
      </w:r>
      <w:r w:rsidR="005E37FC" w:rsidRPr="00560A4E">
        <w:rPr>
          <w:rFonts w:asciiTheme="minorHAnsi" w:hAnsiTheme="minorHAnsi" w:cstheme="minorHAnsi"/>
          <w:b/>
          <w:bCs/>
          <w:sz w:val="22"/>
          <w:szCs w:val="22"/>
        </w:rPr>
        <w:t>Détaillants autorisés</w:t>
      </w:r>
    </w:p>
    <w:p w14:paraId="1B3C782F" w14:textId="77777777" w:rsidR="00DC3E2D" w:rsidRDefault="00DC3E2D" w:rsidP="00DC3E2D">
      <w:pPr>
        <w:pStyle w:val="xdefault"/>
        <w:rPr>
          <w:rFonts w:asciiTheme="minorHAnsi" w:hAnsiTheme="minorHAnsi" w:cstheme="minorHAnsi"/>
          <w:sz w:val="22"/>
          <w:szCs w:val="22"/>
        </w:rPr>
      </w:pPr>
    </w:p>
    <w:tbl>
      <w:tblPr>
        <w:tblStyle w:val="TableGrid"/>
        <w:tblW w:w="10147" w:type="dxa"/>
        <w:tblLook w:val="04A0" w:firstRow="1" w:lastRow="0" w:firstColumn="1" w:lastColumn="0" w:noHBand="0" w:noVBand="1"/>
      </w:tblPr>
      <w:tblGrid>
        <w:gridCol w:w="961"/>
        <w:gridCol w:w="2542"/>
        <w:gridCol w:w="4952"/>
        <w:gridCol w:w="1692"/>
      </w:tblGrid>
      <w:tr w:rsidR="00EA37F2" w:rsidRPr="00300FBE" w14:paraId="1487407F" w14:textId="77777777" w:rsidTr="00E84D4B">
        <w:trPr>
          <w:trHeight w:val="510"/>
        </w:trPr>
        <w:tc>
          <w:tcPr>
            <w:tcW w:w="961" w:type="dxa"/>
            <w:hideMark/>
          </w:tcPr>
          <w:p w14:paraId="27927167" w14:textId="77777777" w:rsidR="00EA37F2" w:rsidRPr="00560A4E" w:rsidRDefault="00EA37F2" w:rsidP="00EA37F2">
            <w:pPr>
              <w:pStyle w:val="xmsonormal"/>
              <w:rPr>
                <w:rFonts w:asciiTheme="minorHAnsi" w:hAnsiTheme="minorHAnsi" w:cstheme="minorHAnsi"/>
                <w:b/>
                <w:bCs/>
                <w:sz w:val="20"/>
                <w:szCs w:val="20"/>
              </w:rPr>
            </w:pPr>
            <w:r w:rsidRPr="00560A4E">
              <w:rPr>
                <w:rFonts w:asciiTheme="minorHAnsi" w:hAnsiTheme="minorHAnsi" w:cstheme="minorHAnsi"/>
                <w:b/>
                <w:bCs/>
                <w:sz w:val="20"/>
                <w:szCs w:val="20"/>
              </w:rPr>
              <w:t>No client</w:t>
            </w:r>
          </w:p>
        </w:tc>
        <w:tc>
          <w:tcPr>
            <w:tcW w:w="2542" w:type="dxa"/>
            <w:hideMark/>
          </w:tcPr>
          <w:p w14:paraId="381540AE" w14:textId="77777777" w:rsidR="00EA37F2" w:rsidRPr="00560A4E" w:rsidRDefault="00EA37F2" w:rsidP="00EA37F2">
            <w:pPr>
              <w:pStyle w:val="xmsonormal"/>
              <w:rPr>
                <w:rFonts w:asciiTheme="minorHAnsi" w:hAnsiTheme="minorHAnsi" w:cstheme="minorHAnsi"/>
                <w:b/>
                <w:bCs/>
                <w:sz w:val="20"/>
                <w:szCs w:val="20"/>
              </w:rPr>
            </w:pPr>
            <w:r w:rsidRPr="00560A4E">
              <w:rPr>
                <w:rFonts w:asciiTheme="minorHAnsi" w:hAnsiTheme="minorHAnsi" w:cstheme="minorHAnsi"/>
                <w:b/>
                <w:bCs/>
                <w:sz w:val="20"/>
                <w:szCs w:val="20"/>
              </w:rPr>
              <w:t>Nom</w:t>
            </w:r>
          </w:p>
        </w:tc>
        <w:tc>
          <w:tcPr>
            <w:tcW w:w="4952" w:type="dxa"/>
            <w:hideMark/>
          </w:tcPr>
          <w:p w14:paraId="225F18E5" w14:textId="77777777" w:rsidR="00EA37F2" w:rsidRPr="00560A4E" w:rsidRDefault="00EA37F2" w:rsidP="00EA37F2">
            <w:pPr>
              <w:pStyle w:val="xmsonormal"/>
              <w:rPr>
                <w:rFonts w:asciiTheme="minorHAnsi" w:hAnsiTheme="minorHAnsi" w:cstheme="minorHAnsi"/>
                <w:b/>
                <w:bCs/>
                <w:sz w:val="20"/>
                <w:szCs w:val="20"/>
              </w:rPr>
            </w:pPr>
            <w:r w:rsidRPr="00560A4E">
              <w:rPr>
                <w:rFonts w:asciiTheme="minorHAnsi" w:hAnsiTheme="minorHAnsi" w:cstheme="minorHAnsi"/>
                <w:b/>
                <w:bCs/>
                <w:sz w:val="20"/>
                <w:szCs w:val="20"/>
              </w:rPr>
              <w:t>Adresse</w:t>
            </w:r>
          </w:p>
        </w:tc>
        <w:tc>
          <w:tcPr>
            <w:tcW w:w="1692" w:type="dxa"/>
            <w:hideMark/>
          </w:tcPr>
          <w:p w14:paraId="354AE02F" w14:textId="77777777" w:rsidR="00EA37F2" w:rsidRPr="00300FBE" w:rsidRDefault="00EA37F2" w:rsidP="00EA37F2">
            <w:pPr>
              <w:pStyle w:val="xmsonormal"/>
              <w:rPr>
                <w:rFonts w:asciiTheme="minorHAnsi" w:hAnsiTheme="minorHAnsi" w:cstheme="minorHAnsi"/>
                <w:b/>
                <w:bCs/>
                <w:sz w:val="20"/>
                <w:szCs w:val="20"/>
                <w:lang w:val="fr-CA"/>
              </w:rPr>
            </w:pPr>
            <w:r w:rsidRPr="00560A4E">
              <w:rPr>
                <w:rFonts w:asciiTheme="minorHAnsi" w:hAnsiTheme="minorHAnsi" w:cstheme="minorHAnsi"/>
                <w:b/>
                <w:bCs/>
                <w:sz w:val="20"/>
                <w:szCs w:val="20"/>
                <w:lang w:val="fr-CA"/>
              </w:rPr>
              <w:t xml:space="preserve">No de téléphone du magasin </w:t>
            </w:r>
          </w:p>
        </w:tc>
      </w:tr>
      <w:tr w:rsidR="00EA37F2" w:rsidRPr="00EA37F2" w14:paraId="46AD2E28" w14:textId="77777777" w:rsidTr="00E84D4B">
        <w:trPr>
          <w:trHeight w:val="255"/>
        </w:trPr>
        <w:tc>
          <w:tcPr>
            <w:tcW w:w="961" w:type="dxa"/>
            <w:hideMark/>
          </w:tcPr>
          <w:p w14:paraId="23C1FE5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1002592</w:t>
            </w:r>
          </w:p>
        </w:tc>
        <w:tc>
          <w:tcPr>
            <w:tcW w:w="2542" w:type="dxa"/>
            <w:hideMark/>
          </w:tcPr>
          <w:p w14:paraId="6446030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Atmosphere #834</w:t>
            </w:r>
          </w:p>
        </w:tc>
        <w:tc>
          <w:tcPr>
            <w:tcW w:w="4952" w:type="dxa"/>
            <w:hideMark/>
          </w:tcPr>
          <w:p w14:paraId="6CEFE834"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190 Chemin du Lac-Millette, Saint-Sauveur, QC J0R 1R6, Canada</w:t>
            </w:r>
          </w:p>
        </w:tc>
        <w:tc>
          <w:tcPr>
            <w:tcW w:w="1692" w:type="dxa"/>
            <w:hideMark/>
          </w:tcPr>
          <w:p w14:paraId="4AAC14F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450-227-2155</w:t>
            </w:r>
          </w:p>
        </w:tc>
      </w:tr>
      <w:tr w:rsidR="00EA37F2" w:rsidRPr="00EA37F2" w14:paraId="44E99357" w14:textId="77777777" w:rsidTr="00E84D4B">
        <w:trPr>
          <w:trHeight w:val="255"/>
        </w:trPr>
        <w:tc>
          <w:tcPr>
            <w:tcW w:w="961" w:type="dxa"/>
            <w:hideMark/>
          </w:tcPr>
          <w:p w14:paraId="7CD099F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1002489</w:t>
            </w:r>
          </w:p>
        </w:tc>
        <w:tc>
          <w:tcPr>
            <w:tcW w:w="2542" w:type="dxa"/>
            <w:hideMark/>
          </w:tcPr>
          <w:p w14:paraId="69B0302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#402</w:t>
            </w:r>
          </w:p>
        </w:tc>
        <w:tc>
          <w:tcPr>
            <w:tcW w:w="4952" w:type="dxa"/>
            <w:hideMark/>
          </w:tcPr>
          <w:p w14:paraId="2733959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1185 Boulevard Moody, Terrebonne, QC J6W 3Z5, Canada</w:t>
            </w:r>
          </w:p>
        </w:tc>
        <w:tc>
          <w:tcPr>
            <w:tcW w:w="1692" w:type="dxa"/>
            <w:hideMark/>
          </w:tcPr>
          <w:p w14:paraId="00FEAAC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450-471-3688</w:t>
            </w:r>
          </w:p>
        </w:tc>
      </w:tr>
      <w:tr w:rsidR="00EA37F2" w:rsidRPr="00EA37F2" w14:paraId="7A91AAB2" w14:textId="77777777" w:rsidTr="00E84D4B">
        <w:trPr>
          <w:trHeight w:val="255"/>
        </w:trPr>
        <w:tc>
          <w:tcPr>
            <w:tcW w:w="961" w:type="dxa"/>
            <w:hideMark/>
          </w:tcPr>
          <w:p w14:paraId="4FC659A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1002490</w:t>
            </w:r>
          </w:p>
        </w:tc>
        <w:tc>
          <w:tcPr>
            <w:tcW w:w="2542" w:type="dxa"/>
            <w:hideMark/>
          </w:tcPr>
          <w:p w14:paraId="076A5A4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#405</w:t>
            </w:r>
          </w:p>
        </w:tc>
        <w:tc>
          <w:tcPr>
            <w:tcW w:w="4952" w:type="dxa"/>
            <w:hideMark/>
          </w:tcPr>
          <w:p w14:paraId="1616EE6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7077 Blvd. Newman, LaSalle, QC H8N 1X1, Canada</w:t>
            </w:r>
          </w:p>
        </w:tc>
        <w:tc>
          <w:tcPr>
            <w:tcW w:w="1692" w:type="dxa"/>
            <w:hideMark/>
          </w:tcPr>
          <w:p w14:paraId="08C4A24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514-365-1286</w:t>
            </w:r>
          </w:p>
        </w:tc>
      </w:tr>
      <w:tr w:rsidR="00EA37F2" w:rsidRPr="00EA37F2" w14:paraId="4DF93A10" w14:textId="77777777" w:rsidTr="00E84D4B">
        <w:trPr>
          <w:trHeight w:val="255"/>
        </w:trPr>
        <w:tc>
          <w:tcPr>
            <w:tcW w:w="961" w:type="dxa"/>
            <w:hideMark/>
          </w:tcPr>
          <w:p w14:paraId="414E5E0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1002494</w:t>
            </w:r>
          </w:p>
        </w:tc>
        <w:tc>
          <w:tcPr>
            <w:tcW w:w="2542" w:type="dxa"/>
            <w:hideMark/>
          </w:tcPr>
          <w:p w14:paraId="7679499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#411</w:t>
            </w:r>
          </w:p>
        </w:tc>
        <w:tc>
          <w:tcPr>
            <w:tcW w:w="4952" w:type="dxa"/>
            <w:hideMark/>
          </w:tcPr>
          <w:p w14:paraId="26082D86"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2151 Boulevard Lapinière, Brossard, QC J4W 2T5, Canada</w:t>
            </w:r>
          </w:p>
        </w:tc>
        <w:tc>
          <w:tcPr>
            <w:tcW w:w="1692" w:type="dxa"/>
            <w:hideMark/>
          </w:tcPr>
          <w:p w14:paraId="22C72C3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450-671-7275</w:t>
            </w:r>
          </w:p>
        </w:tc>
      </w:tr>
      <w:tr w:rsidR="00EA37F2" w:rsidRPr="00EA37F2" w14:paraId="1DFCDC2A" w14:textId="77777777" w:rsidTr="00E84D4B">
        <w:trPr>
          <w:trHeight w:val="255"/>
        </w:trPr>
        <w:tc>
          <w:tcPr>
            <w:tcW w:w="961" w:type="dxa"/>
            <w:hideMark/>
          </w:tcPr>
          <w:p w14:paraId="6D35551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1002498</w:t>
            </w:r>
          </w:p>
        </w:tc>
        <w:tc>
          <w:tcPr>
            <w:tcW w:w="2542" w:type="dxa"/>
            <w:hideMark/>
          </w:tcPr>
          <w:p w14:paraId="320E7F6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#418</w:t>
            </w:r>
          </w:p>
        </w:tc>
        <w:tc>
          <w:tcPr>
            <w:tcW w:w="4952" w:type="dxa"/>
            <w:hideMark/>
          </w:tcPr>
          <w:p w14:paraId="7139FAF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7275 Rue Sherbrooke E, Montréal, QC H1N 1E9, Canada</w:t>
            </w:r>
          </w:p>
        </w:tc>
        <w:tc>
          <w:tcPr>
            <w:tcW w:w="1692" w:type="dxa"/>
            <w:hideMark/>
          </w:tcPr>
          <w:p w14:paraId="585DB53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514-355-2330</w:t>
            </w:r>
          </w:p>
        </w:tc>
      </w:tr>
      <w:tr w:rsidR="00EA37F2" w:rsidRPr="00EA37F2" w14:paraId="1A5A9EE7" w14:textId="77777777" w:rsidTr="00E84D4B">
        <w:trPr>
          <w:trHeight w:val="255"/>
        </w:trPr>
        <w:tc>
          <w:tcPr>
            <w:tcW w:w="961" w:type="dxa"/>
            <w:hideMark/>
          </w:tcPr>
          <w:p w14:paraId="0896F60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1002502</w:t>
            </w:r>
          </w:p>
        </w:tc>
        <w:tc>
          <w:tcPr>
            <w:tcW w:w="2542" w:type="dxa"/>
            <w:hideMark/>
          </w:tcPr>
          <w:p w14:paraId="226A0C7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#433</w:t>
            </w:r>
          </w:p>
        </w:tc>
        <w:tc>
          <w:tcPr>
            <w:tcW w:w="4952" w:type="dxa"/>
            <w:hideMark/>
          </w:tcPr>
          <w:p w14:paraId="596C1BF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2305 Chemin Rockland, Mont-Royal, QC H3P 3E9, Canada</w:t>
            </w:r>
          </w:p>
        </w:tc>
        <w:tc>
          <w:tcPr>
            <w:tcW w:w="1692" w:type="dxa"/>
            <w:hideMark/>
          </w:tcPr>
          <w:p w14:paraId="2379FFE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514-735-4751</w:t>
            </w:r>
          </w:p>
        </w:tc>
      </w:tr>
      <w:tr w:rsidR="00EA37F2" w:rsidRPr="00EA37F2" w14:paraId="20EB0E22" w14:textId="77777777" w:rsidTr="00E84D4B">
        <w:trPr>
          <w:trHeight w:val="255"/>
        </w:trPr>
        <w:tc>
          <w:tcPr>
            <w:tcW w:w="961" w:type="dxa"/>
            <w:hideMark/>
          </w:tcPr>
          <w:p w14:paraId="218ECBE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1002510</w:t>
            </w:r>
          </w:p>
        </w:tc>
        <w:tc>
          <w:tcPr>
            <w:tcW w:w="2542" w:type="dxa"/>
            <w:hideMark/>
          </w:tcPr>
          <w:p w14:paraId="7E320BE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#457</w:t>
            </w:r>
          </w:p>
        </w:tc>
        <w:tc>
          <w:tcPr>
            <w:tcW w:w="4952" w:type="dxa"/>
            <w:hideMark/>
          </w:tcPr>
          <w:p w14:paraId="61007237"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900 Boulevard Grignon, Saint-Jérôme, QC J7Y 3S7, Canada</w:t>
            </w:r>
          </w:p>
        </w:tc>
        <w:tc>
          <w:tcPr>
            <w:tcW w:w="1692" w:type="dxa"/>
            <w:hideMark/>
          </w:tcPr>
          <w:p w14:paraId="692A903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450-432-9400</w:t>
            </w:r>
          </w:p>
        </w:tc>
      </w:tr>
      <w:tr w:rsidR="00EA37F2" w:rsidRPr="00EA37F2" w14:paraId="141E736A" w14:textId="77777777" w:rsidTr="00E84D4B">
        <w:trPr>
          <w:trHeight w:val="510"/>
        </w:trPr>
        <w:tc>
          <w:tcPr>
            <w:tcW w:w="961" w:type="dxa"/>
            <w:hideMark/>
          </w:tcPr>
          <w:p w14:paraId="7489EFC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1002512</w:t>
            </w:r>
          </w:p>
        </w:tc>
        <w:tc>
          <w:tcPr>
            <w:tcW w:w="2542" w:type="dxa"/>
            <w:hideMark/>
          </w:tcPr>
          <w:p w14:paraId="6ABFFBA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#465</w:t>
            </w:r>
          </w:p>
        </w:tc>
        <w:tc>
          <w:tcPr>
            <w:tcW w:w="4952" w:type="dxa"/>
            <w:hideMark/>
          </w:tcPr>
          <w:p w14:paraId="62254FFD"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2-3275 Boulevard de la Côte-Vertu, Saint-Laurent, QC H4R 1Y8, Canada</w:t>
            </w:r>
          </w:p>
        </w:tc>
        <w:tc>
          <w:tcPr>
            <w:tcW w:w="1692" w:type="dxa"/>
            <w:hideMark/>
          </w:tcPr>
          <w:p w14:paraId="4C7A8A7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514-745-3202</w:t>
            </w:r>
          </w:p>
        </w:tc>
      </w:tr>
      <w:tr w:rsidR="00EA37F2" w:rsidRPr="00EA37F2" w14:paraId="369C7382" w14:textId="77777777" w:rsidTr="00E84D4B">
        <w:trPr>
          <w:trHeight w:val="255"/>
        </w:trPr>
        <w:tc>
          <w:tcPr>
            <w:tcW w:w="961" w:type="dxa"/>
            <w:hideMark/>
          </w:tcPr>
          <w:p w14:paraId="6F3E52D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1002522</w:t>
            </w:r>
          </w:p>
        </w:tc>
        <w:tc>
          <w:tcPr>
            <w:tcW w:w="2542" w:type="dxa"/>
            <w:hideMark/>
          </w:tcPr>
          <w:p w14:paraId="44FDF2A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#490</w:t>
            </w:r>
          </w:p>
        </w:tc>
        <w:tc>
          <w:tcPr>
            <w:tcW w:w="4952" w:type="dxa"/>
            <w:hideMark/>
          </w:tcPr>
          <w:p w14:paraId="5D53C391"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191 Chemin du Lac-Millette, Saint-Sauveur, QC J0R 1R6, Canada</w:t>
            </w:r>
          </w:p>
        </w:tc>
        <w:tc>
          <w:tcPr>
            <w:tcW w:w="1692" w:type="dxa"/>
            <w:hideMark/>
          </w:tcPr>
          <w:p w14:paraId="7182810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450-227-4617</w:t>
            </w:r>
          </w:p>
        </w:tc>
      </w:tr>
      <w:tr w:rsidR="00EA37F2" w:rsidRPr="00EA37F2" w14:paraId="4765EBB4" w14:textId="77777777" w:rsidTr="00E84D4B">
        <w:trPr>
          <w:trHeight w:val="255"/>
        </w:trPr>
        <w:tc>
          <w:tcPr>
            <w:tcW w:w="961" w:type="dxa"/>
            <w:hideMark/>
          </w:tcPr>
          <w:p w14:paraId="2B08223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1002536</w:t>
            </w:r>
          </w:p>
        </w:tc>
        <w:tc>
          <w:tcPr>
            <w:tcW w:w="2542" w:type="dxa"/>
            <w:hideMark/>
          </w:tcPr>
          <w:p w14:paraId="72153F3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#530 - Montreal</w:t>
            </w:r>
          </w:p>
        </w:tc>
        <w:tc>
          <w:tcPr>
            <w:tcW w:w="4952" w:type="dxa"/>
            <w:hideMark/>
          </w:tcPr>
          <w:p w14:paraId="34280E4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1500 Avenue Atwater Local F50, Montréal, QC H3Z 1X5, Canada</w:t>
            </w:r>
          </w:p>
        </w:tc>
        <w:tc>
          <w:tcPr>
            <w:tcW w:w="1692" w:type="dxa"/>
            <w:hideMark/>
          </w:tcPr>
          <w:p w14:paraId="7FB7C0A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514-908-1414</w:t>
            </w:r>
          </w:p>
        </w:tc>
      </w:tr>
      <w:tr w:rsidR="00EA37F2" w:rsidRPr="00EA37F2" w14:paraId="10F70EDB" w14:textId="77777777" w:rsidTr="00E84D4B">
        <w:trPr>
          <w:trHeight w:val="255"/>
        </w:trPr>
        <w:tc>
          <w:tcPr>
            <w:tcW w:w="961" w:type="dxa"/>
            <w:hideMark/>
          </w:tcPr>
          <w:p w14:paraId="2C10451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1002538</w:t>
            </w:r>
          </w:p>
        </w:tc>
        <w:tc>
          <w:tcPr>
            <w:tcW w:w="2542" w:type="dxa"/>
            <w:hideMark/>
          </w:tcPr>
          <w:p w14:paraId="0738328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#534</w:t>
            </w:r>
          </w:p>
        </w:tc>
        <w:tc>
          <w:tcPr>
            <w:tcW w:w="4952" w:type="dxa"/>
            <w:hideMark/>
          </w:tcPr>
          <w:p w14:paraId="11F6C8A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930 Rue Sainte-Catherine O, Montréal, QC H3B 1E2, Canada</w:t>
            </w:r>
          </w:p>
        </w:tc>
        <w:tc>
          <w:tcPr>
            <w:tcW w:w="1692" w:type="dxa"/>
            <w:hideMark/>
          </w:tcPr>
          <w:p w14:paraId="437C41D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514-866-1914</w:t>
            </w:r>
          </w:p>
        </w:tc>
      </w:tr>
      <w:tr w:rsidR="00EA37F2" w:rsidRPr="00EA37F2" w14:paraId="0246952F" w14:textId="77777777" w:rsidTr="00E84D4B">
        <w:trPr>
          <w:trHeight w:val="255"/>
        </w:trPr>
        <w:tc>
          <w:tcPr>
            <w:tcW w:w="961" w:type="dxa"/>
            <w:hideMark/>
          </w:tcPr>
          <w:p w14:paraId="7101A60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1002542</w:t>
            </w:r>
          </w:p>
        </w:tc>
        <w:tc>
          <w:tcPr>
            <w:tcW w:w="2542" w:type="dxa"/>
            <w:hideMark/>
          </w:tcPr>
          <w:p w14:paraId="674C06E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546</w:t>
            </w:r>
          </w:p>
        </w:tc>
        <w:tc>
          <w:tcPr>
            <w:tcW w:w="4952" w:type="dxa"/>
            <w:hideMark/>
          </w:tcPr>
          <w:p w14:paraId="6AB2B9F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1100 Bd Maloney O, Gatineau, QC J8T 6G3, Canada</w:t>
            </w:r>
          </w:p>
        </w:tc>
        <w:tc>
          <w:tcPr>
            <w:tcW w:w="1692" w:type="dxa"/>
            <w:hideMark/>
          </w:tcPr>
          <w:p w14:paraId="6594387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819-243-3711</w:t>
            </w:r>
          </w:p>
        </w:tc>
      </w:tr>
      <w:tr w:rsidR="00EA37F2" w:rsidRPr="00EA37F2" w14:paraId="61D15342" w14:textId="77777777" w:rsidTr="00E84D4B">
        <w:trPr>
          <w:trHeight w:val="255"/>
        </w:trPr>
        <w:tc>
          <w:tcPr>
            <w:tcW w:w="961" w:type="dxa"/>
            <w:hideMark/>
          </w:tcPr>
          <w:p w14:paraId="68D5D3C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1002585</w:t>
            </w:r>
          </w:p>
        </w:tc>
        <w:tc>
          <w:tcPr>
            <w:tcW w:w="2542" w:type="dxa"/>
            <w:hideMark/>
          </w:tcPr>
          <w:p w14:paraId="6E2AAA3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#755</w:t>
            </w:r>
          </w:p>
        </w:tc>
        <w:tc>
          <w:tcPr>
            <w:tcW w:w="4952" w:type="dxa"/>
            <w:hideMark/>
          </w:tcPr>
          <w:p w14:paraId="75D051BF"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207 Boul des Grives, Gatineau, QC J9A 0C7, Canada</w:t>
            </w:r>
          </w:p>
        </w:tc>
        <w:tc>
          <w:tcPr>
            <w:tcW w:w="1692" w:type="dxa"/>
            <w:hideMark/>
          </w:tcPr>
          <w:p w14:paraId="53DD09E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819-777-2222</w:t>
            </w:r>
          </w:p>
        </w:tc>
      </w:tr>
      <w:tr w:rsidR="00EA37F2" w:rsidRPr="00EA37F2" w14:paraId="4E923056" w14:textId="77777777" w:rsidTr="00E84D4B">
        <w:trPr>
          <w:trHeight w:val="255"/>
        </w:trPr>
        <w:tc>
          <w:tcPr>
            <w:tcW w:w="961" w:type="dxa"/>
            <w:hideMark/>
          </w:tcPr>
          <w:p w14:paraId="3673E63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1002628</w:t>
            </w:r>
          </w:p>
        </w:tc>
        <w:tc>
          <w:tcPr>
            <w:tcW w:w="2542" w:type="dxa"/>
            <w:hideMark/>
          </w:tcPr>
          <w:p w14:paraId="1754952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#842 - Brossard</w:t>
            </w:r>
          </w:p>
        </w:tc>
        <w:tc>
          <w:tcPr>
            <w:tcW w:w="4952" w:type="dxa"/>
            <w:hideMark/>
          </w:tcPr>
          <w:p w14:paraId="22EA5DE5"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9405 Boulevard Leduc, Brossard, QC J4Y 0A5, Canada</w:t>
            </w:r>
          </w:p>
        </w:tc>
        <w:tc>
          <w:tcPr>
            <w:tcW w:w="1692" w:type="dxa"/>
            <w:hideMark/>
          </w:tcPr>
          <w:p w14:paraId="1420EF8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450-926-2000</w:t>
            </w:r>
          </w:p>
        </w:tc>
      </w:tr>
      <w:tr w:rsidR="00EA37F2" w:rsidRPr="00EA37F2" w14:paraId="389C53C3" w14:textId="77777777" w:rsidTr="00E84D4B">
        <w:trPr>
          <w:trHeight w:val="255"/>
        </w:trPr>
        <w:tc>
          <w:tcPr>
            <w:tcW w:w="961" w:type="dxa"/>
            <w:hideMark/>
          </w:tcPr>
          <w:p w14:paraId="59553DB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1002511</w:t>
            </w:r>
          </w:p>
        </w:tc>
        <w:tc>
          <w:tcPr>
            <w:tcW w:w="2542" w:type="dxa"/>
            <w:hideMark/>
          </w:tcPr>
          <w:p w14:paraId="362D739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#462 - Laval</w:t>
            </w:r>
          </w:p>
        </w:tc>
        <w:tc>
          <w:tcPr>
            <w:tcW w:w="4952" w:type="dxa"/>
            <w:hideMark/>
          </w:tcPr>
          <w:p w14:paraId="08B84718"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3035 Boulevard le Carrefour T, Laval, QC H7T 1X5, Canada</w:t>
            </w:r>
          </w:p>
        </w:tc>
        <w:tc>
          <w:tcPr>
            <w:tcW w:w="1692" w:type="dxa"/>
            <w:hideMark/>
          </w:tcPr>
          <w:p w14:paraId="208C120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450-682-0032</w:t>
            </w:r>
          </w:p>
        </w:tc>
      </w:tr>
      <w:tr w:rsidR="00EA37F2" w:rsidRPr="00EA37F2" w14:paraId="64C1E149" w14:textId="77777777" w:rsidTr="00E84D4B">
        <w:trPr>
          <w:trHeight w:val="510"/>
        </w:trPr>
        <w:tc>
          <w:tcPr>
            <w:tcW w:w="961" w:type="dxa"/>
            <w:hideMark/>
          </w:tcPr>
          <w:p w14:paraId="604622A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1002576</w:t>
            </w:r>
          </w:p>
        </w:tc>
        <w:tc>
          <w:tcPr>
            <w:tcW w:w="2542" w:type="dxa"/>
            <w:hideMark/>
          </w:tcPr>
          <w:p w14:paraId="7DAD2195"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Sports Experts #691 - Robert Bourassa - Laval</w:t>
            </w:r>
          </w:p>
        </w:tc>
        <w:tc>
          <w:tcPr>
            <w:tcW w:w="4952" w:type="dxa"/>
            <w:hideMark/>
          </w:tcPr>
          <w:p w14:paraId="75EE500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5030 Boulevard Robert-Bourassa, Laval, QC H7E 0A6, Canada</w:t>
            </w:r>
          </w:p>
        </w:tc>
        <w:tc>
          <w:tcPr>
            <w:tcW w:w="1692" w:type="dxa"/>
            <w:hideMark/>
          </w:tcPr>
          <w:p w14:paraId="52821DE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450-661-2558</w:t>
            </w:r>
          </w:p>
        </w:tc>
      </w:tr>
      <w:tr w:rsidR="00EA37F2" w:rsidRPr="00EA37F2" w14:paraId="09E1C5CC" w14:textId="77777777" w:rsidTr="00E84D4B">
        <w:trPr>
          <w:trHeight w:val="255"/>
        </w:trPr>
        <w:tc>
          <w:tcPr>
            <w:tcW w:w="961" w:type="dxa"/>
            <w:hideMark/>
          </w:tcPr>
          <w:p w14:paraId="7CEC9A7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1002620</w:t>
            </w:r>
          </w:p>
        </w:tc>
        <w:tc>
          <w:tcPr>
            <w:tcW w:w="2542" w:type="dxa"/>
            <w:hideMark/>
          </w:tcPr>
          <w:p w14:paraId="1BEEA51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#793</w:t>
            </w:r>
          </w:p>
        </w:tc>
        <w:tc>
          <w:tcPr>
            <w:tcW w:w="4952" w:type="dxa"/>
            <w:hideMark/>
          </w:tcPr>
          <w:p w14:paraId="2D413A4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2336 Autoroute Chomedey, Laval, QC H7X 4G8, Canada</w:t>
            </w:r>
          </w:p>
        </w:tc>
        <w:tc>
          <w:tcPr>
            <w:tcW w:w="1692" w:type="dxa"/>
            <w:hideMark/>
          </w:tcPr>
          <w:p w14:paraId="3A6683F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450-689-3020</w:t>
            </w:r>
          </w:p>
        </w:tc>
      </w:tr>
      <w:tr w:rsidR="00EA37F2" w:rsidRPr="00EA37F2" w14:paraId="72EF66BF" w14:textId="77777777" w:rsidTr="00E84D4B">
        <w:trPr>
          <w:trHeight w:val="255"/>
        </w:trPr>
        <w:tc>
          <w:tcPr>
            <w:tcW w:w="961" w:type="dxa"/>
            <w:hideMark/>
          </w:tcPr>
          <w:p w14:paraId="356DCA8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1002535</w:t>
            </w:r>
          </w:p>
        </w:tc>
        <w:tc>
          <w:tcPr>
            <w:tcW w:w="2542" w:type="dxa"/>
            <w:hideMark/>
          </w:tcPr>
          <w:p w14:paraId="4FFF3EF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#529</w:t>
            </w:r>
          </w:p>
        </w:tc>
        <w:tc>
          <w:tcPr>
            <w:tcW w:w="4952" w:type="dxa"/>
            <w:hideMark/>
          </w:tcPr>
          <w:p w14:paraId="0E202E4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 Boulevard Brien Local #100C, Repentigny, QC J6A 5N4, Canada</w:t>
            </w:r>
          </w:p>
        </w:tc>
        <w:tc>
          <w:tcPr>
            <w:tcW w:w="1692" w:type="dxa"/>
            <w:hideMark/>
          </w:tcPr>
          <w:p w14:paraId="039B2BE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450-581-3220</w:t>
            </w:r>
          </w:p>
        </w:tc>
      </w:tr>
      <w:tr w:rsidR="00EA37F2" w:rsidRPr="00EA37F2" w14:paraId="012BE395" w14:textId="77777777" w:rsidTr="00E84D4B">
        <w:trPr>
          <w:trHeight w:val="510"/>
        </w:trPr>
        <w:tc>
          <w:tcPr>
            <w:tcW w:w="961" w:type="dxa"/>
            <w:hideMark/>
          </w:tcPr>
          <w:p w14:paraId="6545B1E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1002603</w:t>
            </w:r>
          </w:p>
        </w:tc>
        <w:tc>
          <w:tcPr>
            <w:tcW w:w="2542" w:type="dxa"/>
            <w:hideMark/>
          </w:tcPr>
          <w:p w14:paraId="3DC8041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Atmosphere #584</w:t>
            </w:r>
          </w:p>
        </w:tc>
        <w:tc>
          <w:tcPr>
            <w:tcW w:w="4952" w:type="dxa"/>
            <w:hideMark/>
          </w:tcPr>
          <w:p w14:paraId="3D5230F6"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407 Boulevard des Promenades, Saint-Bruno-de-Montarville, QC J3V 6A8, Canada</w:t>
            </w:r>
          </w:p>
        </w:tc>
        <w:tc>
          <w:tcPr>
            <w:tcW w:w="1692" w:type="dxa"/>
            <w:hideMark/>
          </w:tcPr>
          <w:p w14:paraId="152D2D3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450-653-1364</w:t>
            </w:r>
          </w:p>
        </w:tc>
      </w:tr>
      <w:tr w:rsidR="00EA37F2" w:rsidRPr="00EA37F2" w14:paraId="1D55E6EF" w14:textId="77777777" w:rsidTr="00E84D4B">
        <w:trPr>
          <w:trHeight w:val="510"/>
        </w:trPr>
        <w:tc>
          <w:tcPr>
            <w:tcW w:w="961" w:type="dxa"/>
            <w:hideMark/>
          </w:tcPr>
          <w:p w14:paraId="0BC68DB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1002595</w:t>
            </w:r>
          </w:p>
        </w:tc>
        <w:tc>
          <w:tcPr>
            <w:tcW w:w="2542" w:type="dxa"/>
            <w:hideMark/>
          </w:tcPr>
          <w:p w14:paraId="5B3877D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Atmosphere #589 - Trois-Rivieres</w:t>
            </w:r>
          </w:p>
        </w:tc>
        <w:tc>
          <w:tcPr>
            <w:tcW w:w="4952" w:type="dxa"/>
            <w:hideMark/>
          </w:tcPr>
          <w:p w14:paraId="205AFCFE"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2944 Boulevard des Récollets, Trois-Rivières, QC G9A 6J2, Canada</w:t>
            </w:r>
          </w:p>
        </w:tc>
        <w:tc>
          <w:tcPr>
            <w:tcW w:w="1692" w:type="dxa"/>
            <w:hideMark/>
          </w:tcPr>
          <w:p w14:paraId="5DA851C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819-370-3100</w:t>
            </w:r>
          </w:p>
        </w:tc>
      </w:tr>
      <w:tr w:rsidR="00EA37F2" w:rsidRPr="00EA37F2" w14:paraId="7BFF162A" w14:textId="77777777" w:rsidTr="00E84D4B">
        <w:trPr>
          <w:trHeight w:val="255"/>
        </w:trPr>
        <w:tc>
          <w:tcPr>
            <w:tcW w:w="961" w:type="dxa"/>
            <w:hideMark/>
          </w:tcPr>
          <w:p w14:paraId="038915A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1002497</w:t>
            </w:r>
          </w:p>
        </w:tc>
        <w:tc>
          <w:tcPr>
            <w:tcW w:w="2542" w:type="dxa"/>
            <w:hideMark/>
          </w:tcPr>
          <w:p w14:paraId="3D113FD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#415</w:t>
            </w:r>
          </w:p>
        </w:tc>
        <w:tc>
          <w:tcPr>
            <w:tcW w:w="4952" w:type="dxa"/>
            <w:hideMark/>
          </w:tcPr>
          <w:p w14:paraId="59CA6169"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2700 Boulevard Laurier, Québec, QC G1V 2L8, Canada</w:t>
            </w:r>
          </w:p>
        </w:tc>
        <w:tc>
          <w:tcPr>
            <w:tcW w:w="1692" w:type="dxa"/>
            <w:hideMark/>
          </w:tcPr>
          <w:p w14:paraId="4407D83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418-659-4547</w:t>
            </w:r>
          </w:p>
        </w:tc>
      </w:tr>
      <w:tr w:rsidR="00EA37F2" w:rsidRPr="00EA37F2" w14:paraId="43E83DDF" w14:textId="77777777" w:rsidTr="00E84D4B">
        <w:trPr>
          <w:trHeight w:val="510"/>
        </w:trPr>
        <w:tc>
          <w:tcPr>
            <w:tcW w:w="961" w:type="dxa"/>
            <w:hideMark/>
          </w:tcPr>
          <w:p w14:paraId="0402351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1002524</w:t>
            </w:r>
          </w:p>
        </w:tc>
        <w:tc>
          <w:tcPr>
            <w:tcW w:w="2542" w:type="dxa"/>
            <w:hideMark/>
          </w:tcPr>
          <w:p w14:paraId="63BB28C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#495</w:t>
            </w:r>
          </w:p>
        </w:tc>
        <w:tc>
          <w:tcPr>
            <w:tcW w:w="4952" w:type="dxa"/>
            <w:hideMark/>
          </w:tcPr>
          <w:p w14:paraId="1E18B623"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Galaries Chagnon, 124A-1200 Boulevard Alphonse-Desjardins, Levis, QC G6V 6Y8, Canada</w:t>
            </w:r>
          </w:p>
        </w:tc>
        <w:tc>
          <w:tcPr>
            <w:tcW w:w="1692" w:type="dxa"/>
            <w:hideMark/>
          </w:tcPr>
          <w:p w14:paraId="35100DA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418-835-1088</w:t>
            </w:r>
          </w:p>
        </w:tc>
      </w:tr>
      <w:tr w:rsidR="00EA37F2" w:rsidRPr="00EA37F2" w14:paraId="043FE7C8" w14:textId="77777777" w:rsidTr="00E84D4B">
        <w:trPr>
          <w:trHeight w:val="255"/>
        </w:trPr>
        <w:tc>
          <w:tcPr>
            <w:tcW w:w="961" w:type="dxa"/>
            <w:hideMark/>
          </w:tcPr>
          <w:p w14:paraId="3F9A601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1002593</w:t>
            </w:r>
          </w:p>
        </w:tc>
        <w:tc>
          <w:tcPr>
            <w:tcW w:w="2542" w:type="dxa"/>
            <w:hideMark/>
          </w:tcPr>
          <w:p w14:paraId="20642DA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Atmosphere #796</w:t>
            </w:r>
          </w:p>
        </w:tc>
        <w:tc>
          <w:tcPr>
            <w:tcW w:w="4952" w:type="dxa"/>
            <w:hideMark/>
          </w:tcPr>
          <w:p w14:paraId="3E38A32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2325 Rue King Ouest, Sherbrooke, QC J1J 2G2, Canada</w:t>
            </w:r>
          </w:p>
        </w:tc>
        <w:tc>
          <w:tcPr>
            <w:tcW w:w="1692" w:type="dxa"/>
            <w:hideMark/>
          </w:tcPr>
          <w:p w14:paraId="1DD80B8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819-566-8882</w:t>
            </w:r>
          </w:p>
        </w:tc>
      </w:tr>
      <w:tr w:rsidR="00EA37F2" w:rsidRPr="00EA37F2" w14:paraId="4DA270A5" w14:textId="77777777" w:rsidTr="00E84D4B">
        <w:trPr>
          <w:trHeight w:val="255"/>
        </w:trPr>
        <w:tc>
          <w:tcPr>
            <w:tcW w:w="961" w:type="dxa"/>
            <w:hideMark/>
          </w:tcPr>
          <w:p w14:paraId="22ABA90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1002640</w:t>
            </w:r>
          </w:p>
        </w:tc>
        <w:tc>
          <w:tcPr>
            <w:tcW w:w="2542" w:type="dxa"/>
            <w:hideMark/>
          </w:tcPr>
          <w:p w14:paraId="2E80C61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Atmosphere #861</w:t>
            </w:r>
          </w:p>
        </w:tc>
        <w:tc>
          <w:tcPr>
            <w:tcW w:w="4952" w:type="dxa"/>
            <w:hideMark/>
          </w:tcPr>
          <w:p w14:paraId="1D3D2C71"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755 Boulevard René-Lévesque, Drummondville, QC J2C 6Y7, Canada</w:t>
            </w:r>
          </w:p>
        </w:tc>
        <w:tc>
          <w:tcPr>
            <w:tcW w:w="1692" w:type="dxa"/>
            <w:hideMark/>
          </w:tcPr>
          <w:p w14:paraId="4EDE9FB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819-477-4533</w:t>
            </w:r>
          </w:p>
        </w:tc>
      </w:tr>
      <w:tr w:rsidR="00EA37F2" w:rsidRPr="00EA37F2" w14:paraId="61D015C5" w14:textId="77777777" w:rsidTr="00E84D4B">
        <w:trPr>
          <w:trHeight w:val="255"/>
        </w:trPr>
        <w:tc>
          <w:tcPr>
            <w:tcW w:w="961" w:type="dxa"/>
            <w:hideMark/>
          </w:tcPr>
          <w:p w14:paraId="6BC84E1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1002514</w:t>
            </w:r>
          </w:p>
        </w:tc>
        <w:tc>
          <w:tcPr>
            <w:tcW w:w="2542" w:type="dxa"/>
            <w:hideMark/>
          </w:tcPr>
          <w:p w14:paraId="7E69CF7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#468</w:t>
            </w:r>
          </w:p>
        </w:tc>
        <w:tc>
          <w:tcPr>
            <w:tcW w:w="4952" w:type="dxa"/>
            <w:hideMark/>
          </w:tcPr>
          <w:p w14:paraId="3C4981D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346 Rue Principale O, Magog, QC J1X 2A9, Canada</w:t>
            </w:r>
          </w:p>
        </w:tc>
        <w:tc>
          <w:tcPr>
            <w:tcW w:w="1692" w:type="dxa"/>
            <w:hideMark/>
          </w:tcPr>
          <w:p w14:paraId="6B060A9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819-843-1331</w:t>
            </w:r>
          </w:p>
        </w:tc>
      </w:tr>
      <w:tr w:rsidR="00EA37F2" w:rsidRPr="00EA37F2" w14:paraId="5B90D5D4" w14:textId="77777777" w:rsidTr="00E84D4B">
        <w:trPr>
          <w:trHeight w:val="255"/>
        </w:trPr>
        <w:tc>
          <w:tcPr>
            <w:tcW w:w="961" w:type="dxa"/>
            <w:hideMark/>
          </w:tcPr>
          <w:p w14:paraId="06E0104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1002518</w:t>
            </w:r>
          </w:p>
        </w:tc>
        <w:tc>
          <w:tcPr>
            <w:tcW w:w="2542" w:type="dxa"/>
            <w:hideMark/>
          </w:tcPr>
          <w:p w14:paraId="5CDDCC0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#482</w:t>
            </w:r>
          </w:p>
        </w:tc>
        <w:tc>
          <w:tcPr>
            <w:tcW w:w="4952" w:type="dxa"/>
            <w:hideMark/>
          </w:tcPr>
          <w:p w14:paraId="43E9575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33 Chemin Canada, Edmundston, NB E3V 1T9, Canada</w:t>
            </w:r>
          </w:p>
        </w:tc>
        <w:tc>
          <w:tcPr>
            <w:tcW w:w="1692" w:type="dxa"/>
            <w:hideMark/>
          </w:tcPr>
          <w:p w14:paraId="69C8E89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506-735-8472</w:t>
            </w:r>
          </w:p>
        </w:tc>
      </w:tr>
      <w:tr w:rsidR="00EA37F2" w:rsidRPr="00EA37F2" w14:paraId="36399C3F" w14:textId="77777777" w:rsidTr="00E84D4B">
        <w:trPr>
          <w:trHeight w:val="255"/>
        </w:trPr>
        <w:tc>
          <w:tcPr>
            <w:tcW w:w="961" w:type="dxa"/>
            <w:hideMark/>
          </w:tcPr>
          <w:p w14:paraId="5E681D7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1002551</w:t>
            </w:r>
          </w:p>
        </w:tc>
        <w:tc>
          <w:tcPr>
            <w:tcW w:w="2542" w:type="dxa"/>
            <w:hideMark/>
          </w:tcPr>
          <w:p w14:paraId="5B3EB32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#622</w:t>
            </w:r>
          </w:p>
        </w:tc>
        <w:tc>
          <w:tcPr>
            <w:tcW w:w="4952" w:type="dxa"/>
            <w:hideMark/>
          </w:tcPr>
          <w:p w14:paraId="0F6B81A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1361 Boulevard Wallberg, Dolbeau-Mistassini, QC G8L 1H3, Canada</w:t>
            </w:r>
          </w:p>
        </w:tc>
        <w:tc>
          <w:tcPr>
            <w:tcW w:w="1692" w:type="dxa"/>
            <w:hideMark/>
          </w:tcPr>
          <w:p w14:paraId="2A5912F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418-276-3010</w:t>
            </w:r>
          </w:p>
        </w:tc>
      </w:tr>
      <w:tr w:rsidR="00EA37F2" w:rsidRPr="00EA37F2" w14:paraId="009DCA67" w14:textId="77777777" w:rsidTr="00E84D4B">
        <w:trPr>
          <w:trHeight w:val="510"/>
        </w:trPr>
        <w:tc>
          <w:tcPr>
            <w:tcW w:w="961" w:type="dxa"/>
            <w:hideMark/>
          </w:tcPr>
          <w:p w14:paraId="5B2BE2C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1002651</w:t>
            </w:r>
          </w:p>
        </w:tc>
        <w:tc>
          <w:tcPr>
            <w:tcW w:w="2542" w:type="dxa"/>
            <w:hideMark/>
          </w:tcPr>
          <w:p w14:paraId="3DA871A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#670 - Shawinigan</w:t>
            </w:r>
          </w:p>
        </w:tc>
        <w:tc>
          <w:tcPr>
            <w:tcW w:w="4952" w:type="dxa"/>
            <w:hideMark/>
          </w:tcPr>
          <w:p w14:paraId="021C9000"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 Rue de la Plaza-de-la-Mauricie #2c, Shawinigan, QC G9N 7C1, Canada</w:t>
            </w:r>
          </w:p>
        </w:tc>
        <w:tc>
          <w:tcPr>
            <w:tcW w:w="1692" w:type="dxa"/>
            <w:hideMark/>
          </w:tcPr>
          <w:p w14:paraId="1CCD074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819-539-7416</w:t>
            </w:r>
          </w:p>
        </w:tc>
      </w:tr>
      <w:tr w:rsidR="00EA37F2" w:rsidRPr="00EA37F2" w14:paraId="75275696" w14:textId="77777777" w:rsidTr="00E84D4B">
        <w:trPr>
          <w:trHeight w:val="510"/>
        </w:trPr>
        <w:tc>
          <w:tcPr>
            <w:tcW w:w="961" w:type="dxa"/>
            <w:hideMark/>
          </w:tcPr>
          <w:p w14:paraId="406A891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1002569</w:t>
            </w:r>
          </w:p>
        </w:tc>
        <w:tc>
          <w:tcPr>
            <w:tcW w:w="2542" w:type="dxa"/>
            <w:hideMark/>
          </w:tcPr>
          <w:p w14:paraId="521A0F9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#674 - Bonaventure</w:t>
            </w:r>
          </w:p>
        </w:tc>
        <w:tc>
          <w:tcPr>
            <w:tcW w:w="4952" w:type="dxa"/>
            <w:hideMark/>
          </w:tcPr>
          <w:p w14:paraId="4CD62B0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78 QC-132, Bonaventure, QC G0C 1E0, Canada</w:t>
            </w:r>
          </w:p>
        </w:tc>
        <w:tc>
          <w:tcPr>
            <w:tcW w:w="1692" w:type="dxa"/>
            <w:hideMark/>
          </w:tcPr>
          <w:p w14:paraId="4F3D13A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418-534-2345</w:t>
            </w:r>
          </w:p>
        </w:tc>
      </w:tr>
      <w:tr w:rsidR="00EA37F2" w:rsidRPr="00EA37F2" w14:paraId="791A40A2" w14:textId="77777777" w:rsidTr="00E84D4B">
        <w:trPr>
          <w:trHeight w:val="255"/>
        </w:trPr>
        <w:tc>
          <w:tcPr>
            <w:tcW w:w="961" w:type="dxa"/>
            <w:hideMark/>
          </w:tcPr>
          <w:p w14:paraId="0131BAC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1002589</w:t>
            </w:r>
          </w:p>
        </w:tc>
        <w:tc>
          <w:tcPr>
            <w:tcW w:w="2542" w:type="dxa"/>
            <w:hideMark/>
          </w:tcPr>
          <w:p w14:paraId="6BD7D2C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#775</w:t>
            </w:r>
          </w:p>
        </w:tc>
        <w:tc>
          <w:tcPr>
            <w:tcW w:w="4952" w:type="dxa"/>
            <w:hideMark/>
          </w:tcPr>
          <w:p w14:paraId="51BE6F7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419 Boulevard Jessop Local 344, Rimouski, QC G5L 1N6, Canada</w:t>
            </w:r>
          </w:p>
        </w:tc>
        <w:tc>
          <w:tcPr>
            <w:tcW w:w="1692" w:type="dxa"/>
            <w:hideMark/>
          </w:tcPr>
          <w:p w14:paraId="11C6223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418-723-6543</w:t>
            </w:r>
          </w:p>
        </w:tc>
      </w:tr>
      <w:tr w:rsidR="00EA37F2" w:rsidRPr="00EA37F2" w14:paraId="60AAC894" w14:textId="77777777" w:rsidTr="00E84D4B">
        <w:trPr>
          <w:trHeight w:val="255"/>
        </w:trPr>
        <w:tc>
          <w:tcPr>
            <w:tcW w:w="961" w:type="dxa"/>
            <w:hideMark/>
          </w:tcPr>
          <w:p w14:paraId="7F2E85B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lastRenderedPageBreak/>
              <w:t>1002553</w:t>
            </w:r>
          </w:p>
        </w:tc>
        <w:tc>
          <w:tcPr>
            <w:tcW w:w="2542" w:type="dxa"/>
            <w:hideMark/>
          </w:tcPr>
          <w:p w14:paraId="36CC382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#777</w:t>
            </w:r>
          </w:p>
        </w:tc>
        <w:tc>
          <w:tcPr>
            <w:tcW w:w="4952" w:type="dxa"/>
            <w:hideMark/>
          </w:tcPr>
          <w:p w14:paraId="53935AC7"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1475 Avenue Jules-Verne, Québec, QC G2G 2R8, Canada</w:t>
            </w:r>
          </w:p>
        </w:tc>
        <w:tc>
          <w:tcPr>
            <w:tcW w:w="1692" w:type="dxa"/>
            <w:hideMark/>
          </w:tcPr>
          <w:p w14:paraId="570E74F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418-871-5150</w:t>
            </w:r>
          </w:p>
        </w:tc>
      </w:tr>
      <w:tr w:rsidR="00EA37F2" w:rsidRPr="00EA37F2" w14:paraId="7C18C8AC" w14:textId="77777777" w:rsidTr="00E84D4B">
        <w:trPr>
          <w:trHeight w:val="255"/>
        </w:trPr>
        <w:tc>
          <w:tcPr>
            <w:tcW w:w="961" w:type="dxa"/>
            <w:hideMark/>
          </w:tcPr>
          <w:p w14:paraId="12DDB83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1002625</w:t>
            </w:r>
          </w:p>
        </w:tc>
        <w:tc>
          <w:tcPr>
            <w:tcW w:w="2542" w:type="dxa"/>
            <w:hideMark/>
          </w:tcPr>
          <w:p w14:paraId="5EF1301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#890</w:t>
            </w:r>
          </w:p>
        </w:tc>
        <w:tc>
          <w:tcPr>
            <w:tcW w:w="4952" w:type="dxa"/>
            <w:hideMark/>
          </w:tcPr>
          <w:p w14:paraId="65CF6DFF"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550 Rua de la place Champetre, Bromont, QC J2L 3L1, Canada</w:t>
            </w:r>
          </w:p>
        </w:tc>
        <w:tc>
          <w:tcPr>
            <w:tcW w:w="1692" w:type="dxa"/>
            <w:hideMark/>
          </w:tcPr>
          <w:p w14:paraId="61BBC8F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450-534-0764</w:t>
            </w:r>
          </w:p>
        </w:tc>
      </w:tr>
      <w:tr w:rsidR="00EA37F2" w:rsidRPr="00EA37F2" w14:paraId="6693463B" w14:textId="77777777" w:rsidTr="00E84D4B">
        <w:trPr>
          <w:trHeight w:val="510"/>
        </w:trPr>
        <w:tc>
          <w:tcPr>
            <w:tcW w:w="961" w:type="dxa"/>
            <w:hideMark/>
          </w:tcPr>
          <w:p w14:paraId="5DD769B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1002653</w:t>
            </w:r>
          </w:p>
        </w:tc>
        <w:tc>
          <w:tcPr>
            <w:tcW w:w="2542" w:type="dxa"/>
            <w:hideMark/>
          </w:tcPr>
          <w:p w14:paraId="2C00703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Atmoshpere #883 - Shawinigan</w:t>
            </w:r>
          </w:p>
        </w:tc>
        <w:tc>
          <w:tcPr>
            <w:tcW w:w="4952" w:type="dxa"/>
            <w:hideMark/>
          </w:tcPr>
          <w:p w14:paraId="27DDF826"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 Rue de la Plaza-de-la-Mauricie Local+3, Shawinigan, QC G9N 7C1, Canada</w:t>
            </w:r>
          </w:p>
        </w:tc>
        <w:tc>
          <w:tcPr>
            <w:tcW w:w="1692" w:type="dxa"/>
            <w:hideMark/>
          </w:tcPr>
          <w:p w14:paraId="0985A18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819-539-7416</w:t>
            </w:r>
          </w:p>
        </w:tc>
      </w:tr>
      <w:tr w:rsidR="00EA37F2" w:rsidRPr="00EA37F2" w14:paraId="394A0F09" w14:textId="77777777" w:rsidTr="00E84D4B">
        <w:trPr>
          <w:trHeight w:val="255"/>
        </w:trPr>
        <w:tc>
          <w:tcPr>
            <w:tcW w:w="961" w:type="dxa"/>
            <w:hideMark/>
          </w:tcPr>
          <w:p w14:paraId="3AFA457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1003146</w:t>
            </w:r>
          </w:p>
        </w:tc>
        <w:tc>
          <w:tcPr>
            <w:tcW w:w="2542" w:type="dxa"/>
            <w:hideMark/>
          </w:tcPr>
          <w:p w14:paraId="2E48902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 Sport Drummondville</w:t>
            </w:r>
          </w:p>
        </w:tc>
        <w:tc>
          <w:tcPr>
            <w:tcW w:w="4952" w:type="dxa"/>
            <w:hideMark/>
          </w:tcPr>
          <w:p w14:paraId="30CEBD13"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750 Bd René-Lévesque #2c, Drummondville, QC J2C, Canada</w:t>
            </w:r>
          </w:p>
        </w:tc>
        <w:tc>
          <w:tcPr>
            <w:tcW w:w="1692" w:type="dxa"/>
            <w:hideMark/>
          </w:tcPr>
          <w:p w14:paraId="06384F6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819-850-0431</w:t>
            </w:r>
          </w:p>
        </w:tc>
      </w:tr>
      <w:tr w:rsidR="00EA37F2" w:rsidRPr="00EA37F2" w14:paraId="4F348450" w14:textId="77777777" w:rsidTr="00E84D4B">
        <w:trPr>
          <w:trHeight w:val="255"/>
        </w:trPr>
        <w:tc>
          <w:tcPr>
            <w:tcW w:w="961" w:type="dxa"/>
            <w:hideMark/>
          </w:tcPr>
          <w:p w14:paraId="692F9B1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1000084</w:t>
            </w:r>
          </w:p>
        </w:tc>
        <w:tc>
          <w:tcPr>
            <w:tcW w:w="2542" w:type="dxa"/>
            <w:hideMark/>
          </w:tcPr>
          <w:p w14:paraId="625DC4D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Chambly</w:t>
            </w:r>
          </w:p>
        </w:tc>
        <w:tc>
          <w:tcPr>
            <w:tcW w:w="4952" w:type="dxa"/>
            <w:hideMark/>
          </w:tcPr>
          <w:p w14:paraId="4255D6E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1288 Avenue Bourgogne, Chambly, QC J3L 1X9, Canada</w:t>
            </w:r>
          </w:p>
        </w:tc>
        <w:tc>
          <w:tcPr>
            <w:tcW w:w="1692" w:type="dxa"/>
            <w:hideMark/>
          </w:tcPr>
          <w:p w14:paraId="72234C5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450-658-7878</w:t>
            </w:r>
          </w:p>
        </w:tc>
      </w:tr>
      <w:tr w:rsidR="00EA37F2" w:rsidRPr="00EA37F2" w14:paraId="3200A677" w14:textId="77777777" w:rsidTr="00E84D4B">
        <w:trPr>
          <w:trHeight w:val="255"/>
        </w:trPr>
        <w:tc>
          <w:tcPr>
            <w:tcW w:w="961" w:type="dxa"/>
            <w:hideMark/>
          </w:tcPr>
          <w:p w14:paraId="2CC4E1A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1000059</w:t>
            </w:r>
          </w:p>
        </w:tc>
        <w:tc>
          <w:tcPr>
            <w:tcW w:w="2542" w:type="dxa"/>
            <w:hideMark/>
          </w:tcPr>
          <w:p w14:paraId="1812AA4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Donnacona</w:t>
            </w:r>
          </w:p>
        </w:tc>
        <w:tc>
          <w:tcPr>
            <w:tcW w:w="4952" w:type="dxa"/>
            <w:hideMark/>
          </w:tcPr>
          <w:p w14:paraId="1F1B2602"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200 Rue Commerciale, Donnacona, QC G3M 1W1, Canada</w:t>
            </w:r>
          </w:p>
        </w:tc>
        <w:tc>
          <w:tcPr>
            <w:tcW w:w="1692" w:type="dxa"/>
            <w:hideMark/>
          </w:tcPr>
          <w:p w14:paraId="6F8DE7C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418-285-3162</w:t>
            </w:r>
          </w:p>
        </w:tc>
      </w:tr>
      <w:tr w:rsidR="00EA37F2" w:rsidRPr="00EA37F2" w14:paraId="527F375D" w14:textId="77777777" w:rsidTr="00E84D4B">
        <w:trPr>
          <w:trHeight w:val="255"/>
        </w:trPr>
        <w:tc>
          <w:tcPr>
            <w:tcW w:w="961" w:type="dxa"/>
            <w:hideMark/>
          </w:tcPr>
          <w:p w14:paraId="5DFEE47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1025051</w:t>
            </w:r>
          </w:p>
        </w:tc>
        <w:tc>
          <w:tcPr>
            <w:tcW w:w="2542" w:type="dxa"/>
            <w:hideMark/>
          </w:tcPr>
          <w:p w14:paraId="169097A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POP GO Sport - Mont Laurier</w:t>
            </w:r>
          </w:p>
        </w:tc>
        <w:tc>
          <w:tcPr>
            <w:tcW w:w="4952" w:type="dxa"/>
            <w:hideMark/>
          </w:tcPr>
          <w:p w14:paraId="4415DDDF"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1122 Boulevard Albiny Paquette, Mont-Laurier, QC J9L 1M6, Canada</w:t>
            </w:r>
          </w:p>
        </w:tc>
        <w:tc>
          <w:tcPr>
            <w:tcW w:w="1692" w:type="dxa"/>
            <w:hideMark/>
          </w:tcPr>
          <w:p w14:paraId="15ED7A7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819-673-5698</w:t>
            </w:r>
          </w:p>
        </w:tc>
      </w:tr>
      <w:tr w:rsidR="00EA37F2" w:rsidRPr="00EA37F2" w14:paraId="25D1046C" w14:textId="77777777" w:rsidTr="00E84D4B">
        <w:trPr>
          <w:trHeight w:val="255"/>
        </w:trPr>
        <w:tc>
          <w:tcPr>
            <w:tcW w:w="961" w:type="dxa"/>
            <w:hideMark/>
          </w:tcPr>
          <w:p w14:paraId="757BBD5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1037293</w:t>
            </w:r>
          </w:p>
        </w:tc>
        <w:tc>
          <w:tcPr>
            <w:tcW w:w="2542" w:type="dxa"/>
            <w:hideMark/>
          </w:tcPr>
          <w:p w14:paraId="271C2C5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Ste Julie</w:t>
            </w:r>
          </w:p>
        </w:tc>
        <w:tc>
          <w:tcPr>
            <w:tcW w:w="4952" w:type="dxa"/>
            <w:hideMark/>
          </w:tcPr>
          <w:p w14:paraId="7EDDEF2D"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12 Avenue de l'Abbé Théoret #801, Sainte-Julie, QC J3E 1N8, Canada</w:t>
            </w:r>
          </w:p>
        </w:tc>
        <w:tc>
          <w:tcPr>
            <w:tcW w:w="1692" w:type="dxa"/>
            <w:hideMark/>
          </w:tcPr>
          <w:p w14:paraId="232D8EE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450-922-2354</w:t>
            </w:r>
          </w:p>
        </w:tc>
      </w:tr>
      <w:tr w:rsidR="00EA37F2" w:rsidRPr="00EA37F2" w14:paraId="47F389AF" w14:textId="77777777" w:rsidTr="00E84D4B">
        <w:trPr>
          <w:trHeight w:val="510"/>
        </w:trPr>
        <w:tc>
          <w:tcPr>
            <w:tcW w:w="961" w:type="dxa"/>
            <w:hideMark/>
          </w:tcPr>
          <w:p w14:paraId="5EA3736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1038780</w:t>
            </w:r>
          </w:p>
        </w:tc>
        <w:tc>
          <w:tcPr>
            <w:tcW w:w="2542" w:type="dxa"/>
            <w:hideMark/>
          </w:tcPr>
          <w:p w14:paraId="3F8F4442"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Chaussures Pop - Riviere du Loup</w:t>
            </w:r>
          </w:p>
        </w:tc>
        <w:tc>
          <w:tcPr>
            <w:tcW w:w="4952" w:type="dxa"/>
            <w:hideMark/>
          </w:tcPr>
          <w:p w14:paraId="763A6BE5"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295g Boul Thériault LOCAL 5, Rivière-du-Loup, QC G5R 5H3, Canada</w:t>
            </w:r>
          </w:p>
        </w:tc>
        <w:tc>
          <w:tcPr>
            <w:tcW w:w="1692" w:type="dxa"/>
            <w:hideMark/>
          </w:tcPr>
          <w:p w14:paraId="3A4A1AD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418-867-4811</w:t>
            </w:r>
          </w:p>
        </w:tc>
      </w:tr>
      <w:tr w:rsidR="00EA37F2" w:rsidRPr="00EA37F2" w14:paraId="15EAE889" w14:textId="77777777" w:rsidTr="00E84D4B">
        <w:trPr>
          <w:trHeight w:val="255"/>
        </w:trPr>
        <w:tc>
          <w:tcPr>
            <w:tcW w:w="961" w:type="dxa"/>
            <w:hideMark/>
          </w:tcPr>
          <w:p w14:paraId="64F5DC8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1038781</w:t>
            </w:r>
          </w:p>
        </w:tc>
        <w:tc>
          <w:tcPr>
            <w:tcW w:w="2542" w:type="dxa"/>
            <w:hideMark/>
          </w:tcPr>
          <w:p w14:paraId="471A451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St-Hyacinthe</w:t>
            </w:r>
          </w:p>
        </w:tc>
        <w:tc>
          <w:tcPr>
            <w:tcW w:w="4952" w:type="dxa"/>
            <w:hideMark/>
          </w:tcPr>
          <w:p w14:paraId="55D87A1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2285 Boulevard Casavant O, Saint-Hyacinthe, QC J2S 7K2, Canada</w:t>
            </w:r>
          </w:p>
        </w:tc>
        <w:tc>
          <w:tcPr>
            <w:tcW w:w="1692" w:type="dxa"/>
            <w:hideMark/>
          </w:tcPr>
          <w:p w14:paraId="6CD080D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450-774-0303</w:t>
            </w:r>
          </w:p>
        </w:tc>
      </w:tr>
      <w:tr w:rsidR="00EA37F2" w:rsidRPr="00EA37F2" w14:paraId="46BD611A" w14:textId="77777777" w:rsidTr="00E84D4B">
        <w:trPr>
          <w:trHeight w:val="255"/>
        </w:trPr>
        <w:tc>
          <w:tcPr>
            <w:tcW w:w="961" w:type="dxa"/>
            <w:hideMark/>
          </w:tcPr>
          <w:p w14:paraId="6FE7872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1000082</w:t>
            </w:r>
          </w:p>
        </w:tc>
        <w:tc>
          <w:tcPr>
            <w:tcW w:w="2542" w:type="dxa"/>
            <w:hideMark/>
          </w:tcPr>
          <w:p w14:paraId="203852D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Varennes</w:t>
            </w:r>
          </w:p>
        </w:tc>
        <w:tc>
          <w:tcPr>
            <w:tcW w:w="4952" w:type="dxa"/>
            <w:hideMark/>
          </w:tcPr>
          <w:p w14:paraId="2BCE9ECE"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2060 Rte Marie-Victorin, Varennes, QC J3X 1R3, Canada</w:t>
            </w:r>
          </w:p>
        </w:tc>
        <w:tc>
          <w:tcPr>
            <w:tcW w:w="1692" w:type="dxa"/>
            <w:hideMark/>
          </w:tcPr>
          <w:p w14:paraId="30AF0E1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450-929-1842</w:t>
            </w:r>
          </w:p>
        </w:tc>
      </w:tr>
      <w:tr w:rsidR="00EA37F2" w:rsidRPr="00EA37F2" w14:paraId="40D0B515" w14:textId="77777777" w:rsidTr="00E84D4B">
        <w:trPr>
          <w:trHeight w:val="255"/>
        </w:trPr>
        <w:tc>
          <w:tcPr>
            <w:tcW w:w="961" w:type="dxa"/>
            <w:hideMark/>
          </w:tcPr>
          <w:p w14:paraId="6A42F1D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1003102</w:t>
            </w:r>
          </w:p>
        </w:tc>
        <w:tc>
          <w:tcPr>
            <w:tcW w:w="2542" w:type="dxa"/>
            <w:hideMark/>
          </w:tcPr>
          <w:p w14:paraId="2545C02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 Sport #35021 - Shawinigan</w:t>
            </w:r>
          </w:p>
        </w:tc>
        <w:tc>
          <w:tcPr>
            <w:tcW w:w="4952" w:type="dxa"/>
            <w:hideMark/>
          </w:tcPr>
          <w:p w14:paraId="7FEA086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1622 41e Rue, Shawinigan, QC G9N 7Y9, Canada</w:t>
            </w:r>
          </w:p>
        </w:tc>
        <w:tc>
          <w:tcPr>
            <w:tcW w:w="1692" w:type="dxa"/>
            <w:hideMark/>
          </w:tcPr>
          <w:p w14:paraId="5050A4D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819-731-1515</w:t>
            </w:r>
          </w:p>
        </w:tc>
      </w:tr>
      <w:tr w:rsidR="00EA37F2" w:rsidRPr="00EA37F2" w14:paraId="75901924" w14:textId="77777777" w:rsidTr="00E84D4B">
        <w:trPr>
          <w:trHeight w:val="255"/>
        </w:trPr>
        <w:tc>
          <w:tcPr>
            <w:tcW w:w="961" w:type="dxa"/>
            <w:hideMark/>
          </w:tcPr>
          <w:p w14:paraId="21BFAC7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1034054</w:t>
            </w:r>
          </w:p>
        </w:tc>
        <w:tc>
          <w:tcPr>
            <w:tcW w:w="2542" w:type="dxa"/>
            <w:hideMark/>
          </w:tcPr>
          <w:p w14:paraId="51480FC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 Pop Sept-Iles</w:t>
            </w:r>
          </w:p>
        </w:tc>
        <w:tc>
          <w:tcPr>
            <w:tcW w:w="4952" w:type="dxa"/>
            <w:hideMark/>
          </w:tcPr>
          <w:p w14:paraId="5492D249"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1008 Bd Laure #2c, Québec G4R 5P1, Canada</w:t>
            </w:r>
          </w:p>
        </w:tc>
        <w:tc>
          <w:tcPr>
            <w:tcW w:w="1692" w:type="dxa"/>
            <w:hideMark/>
          </w:tcPr>
          <w:p w14:paraId="1F9A17C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1-877-955-2323</w:t>
            </w:r>
          </w:p>
        </w:tc>
      </w:tr>
      <w:tr w:rsidR="00EA37F2" w:rsidRPr="00EA37F2" w14:paraId="773C9C9C" w14:textId="77777777" w:rsidTr="00E84D4B">
        <w:trPr>
          <w:trHeight w:val="255"/>
        </w:trPr>
        <w:tc>
          <w:tcPr>
            <w:tcW w:w="961" w:type="dxa"/>
            <w:hideMark/>
          </w:tcPr>
          <w:p w14:paraId="34217C1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1000058</w:t>
            </w:r>
          </w:p>
        </w:tc>
        <w:tc>
          <w:tcPr>
            <w:tcW w:w="2542" w:type="dxa"/>
            <w:hideMark/>
          </w:tcPr>
          <w:p w14:paraId="03A1EAC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Plessisville</w:t>
            </w:r>
          </w:p>
        </w:tc>
        <w:tc>
          <w:tcPr>
            <w:tcW w:w="4952" w:type="dxa"/>
            <w:hideMark/>
          </w:tcPr>
          <w:p w14:paraId="75B984A6"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1200 Rue Édouard Dufour, Plessisville, QC, Canada</w:t>
            </w:r>
          </w:p>
        </w:tc>
        <w:tc>
          <w:tcPr>
            <w:tcW w:w="1692" w:type="dxa"/>
            <w:hideMark/>
          </w:tcPr>
          <w:p w14:paraId="6922CDC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819-362-9341</w:t>
            </w:r>
          </w:p>
        </w:tc>
      </w:tr>
      <w:tr w:rsidR="00EA37F2" w:rsidRPr="00EA37F2" w14:paraId="2DCE87D7" w14:textId="77777777" w:rsidTr="00E84D4B">
        <w:trPr>
          <w:trHeight w:val="510"/>
        </w:trPr>
        <w:tc>
          <w:tcPr>
            <w:tcW w:w="961" w:type="dxa"/>
            <w:hideMark/>
          </w:tcPr>
          <w:p w14:paraId="6B5106A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1002237</w:t>
            </w:r>
          </w:p>
        </w:tc>
        <w:tc>
          <w:tcPr>
            <w:tcW w:w="2542" w:type="dxa"/>
            <w:hideMark/>
          </w:tcPr>
          <w:p w14:paraId="1E7929C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(Meli-Max) Grand Falls</w:t>
            </w:r>
          </w:p>
        </w:tc>
        <w:tc>
          <w:tcPr>
            <w:tcW w:w="4952" w:type="dxa"/>
            <w:hideMark/>
          </w:tcPr>
          <w:p w14:paraId="2944B3E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218 Boulevard Broadway, Grand-Sault, NB E3Z 2J9, Canada</w:t>
            </w:r>
          </w:p>
        </w:tc>
        <w:tc>
          <w:tcPr>
            <w:tcW w:w="1692" w:type="dxa"/>
            <w:hideMark/>
          </w:tcPr>
          <w:p w14:paraId="4BB65B0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506-473-9013</w:t>
            </w:r>
          </w:p>
        </w:tc>
      </w:tr>
      <w:tr w:rsidR="00EA37F2" w:rsidRPr="00EA37F2" w14:paraId="74C2FF96" w14:textId="77777777" w:rsidTr="00E84D4B">
        <w:trPr>
          <w:trHeight w:val="255"/>
        </w:trPr>
        <w:tc>
          <w:tcPr>
            <w:tcW w:w="961" w:type="dxa"/>
            <w:hideMark/>
          </w:tcPr>
          <w:p w14:paraId="673DFF5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1032338</w:t>
            </w:r>
          </w:p>
        </w:tc>
        <w:tc>
          <w:tcPr>
            <w:tcW w:w="2542" w:type="dxa"/>
            <w:hideMark/>
          </w:tcPr>
          <w:p w14:paraId="5079D4A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 Sport - Joliette</w:t>
            </w:r>
          </w:p>
        </w:tc>
        <w:tc>
          <w:tcPr>
            <w:tcW w:w="4952" w:type="dxa"/>
            <w:hideMark/>
          </w:tcPr>
          <w:p w14:paraId="6CE08E11"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17 Rue Gauthier S, Joliette, QC J6E 4J4, Canada</w:t>
            </w:r>
          </w:p>
        </w:tc>
        <w:tc>
          <w:tcPr>
            <w:tcW w:w="1692" w:type="dxa"/>
            <w:hideMark/>
          </w:tcPr>
          <w:p w14:paraId="7DB71C3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450-759-1615</w:t>
            </w:r>
          </w:p>
        </w:tc>
      </w:tr>
      <w:tr w:rsidR="00EA37F2" w:rsidRPr="00EA37F2" w14:paraId="3AFD7B6C" w14:textId="77777777" w:rsidTr="00E84D4B">
        <w:trPr>
          <w:trHeight w:val="255"/>
        </w:trPr>
        <w:tc>
          <w:tcPr>
            <w:tcW w:w="961" w:type="dxa"/>
            <w:hideMark/>
          </w:tcPr>
          <w:p w14:paraId="77D41CF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1038777</w:t>
            </w:r>
          </w:p>
        </w:tc>
        <w:tc>
          <w:tcPr>
            <w:tcW w:w="2542" w:type="dxa"/>
            <w:hideMark/>
          </w:tcPr>
          <w:p w14:paraId="1F6748B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Lac Megantic</w:t>
            </w:r>
          </w:p>
        </w:tc>
        <w:tc>
          <w:tcPr>
            <w:tcW w:w="4952" w:type="dxa"/>
            <w:hideMark/>
          </w:tcPr>
          <w:p w14:paraId="585D04AB"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5470 Rue Papineau LOCAL D2, Lac-Mégantic, QC G6B 1Y8, Canada</w:t>
            </w:r>
          </w:p>
        </w:tc>
        <w:tc>
          <w:tcPr>
            <w:tcW w:w="1692" w:type="dxa"/>
            <w:hideMark/>
          </w:tcPr>
          <w:p w14:paraId="038907D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819-554-6999</w:t>
            </w:r>
          </w:p>
        </w:tc>
      </w:tr>
      <w:tr w:rsidR="00EA37F2" w:rsidRPr="00EA37F2" w14:paraId="4D4F1A8E" w14:textId="77777777" w:rsidTr="00E84D4B">
        <w:trPr>
          <w:trHeight w:val="255"/>
        </w:trPr>
        <w:tc>
          <w:tcPr>
            <w:tcW w:w="961" w:type="dxa"/>
            <w:hideMark/>
          </w:tcPr>
          <w:p w14:paraId="2974B54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1031277</w:t>
            </w:r>
          </w:p>
        </w:tc>
        <w:tc>
          <w:tcPr>
            <w:tcW w:w="2542" w:type="dxa"/>
            <w:hideMark/>
          </w:tcPr>
          <w:p w14:paraId="7D5C275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 Pop Bathurst</w:t>
            </w:r>
          </w:p>
        </w:tc>
        <w:tc>
          <w:tcPr>
            <w:tcW w:w="4952" w:type="dxa"/>
            <w:hideMark/>
          </w:tcPr>
          <w:p w14:paraId="535ECCD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665 St Peter Ave #2c, Bathurst, NB E2A 2Y6, Canada</w:t>
            </w:r>
          </w:p>
        </w:tc>
        <w:tc>
          <w:tcPr>
            <w:tcW w:w="1692" w:type="dxa"/>
            <w:hideMark/>
          </w:tcPr>
          <w:p w14:paraId="76E5147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819-292-2323</w:t>
            </w:r>
          </w:p>
        </w:tc>
      </w:tr>
      <w:tr w:rsidR="00EA37F2" w:rsidRPr="00EA37F2" w14:paraId="268272E2" w14:textId="77777777" w:rsidTr="00E84D4B">
        <w:trPr>
          <w:trHeight w:val="255"/>
        </w:trPr>
        <w:tc>
          <w:tcPr>
            <w:tcW w:w="961" w:type="dxa"/>
            <w:hideMark/>
          </w:tcPr>
          <w:p w14:paraId="6EBAA73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1003028</w:t>
            </w:r>
          </w:p>
        </w:tc>
        <w:tc>
          <w:tcPr>
            <w:tcW w:w="2542" w:type="dxa"/>
            <w:hideMark/>
          </w:tcPr>
          <w:p w14:paraId="09AD6C2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 Sport #35025 - Donnacona</w:t>
            </w:r>
          </w:p>
        </w:tc>
        <w:tc>
          <w:tcPr>
            <w:tcW w:w="4952" w:type="dxa"/>
            <w:hideMark/>
          </w:tcPr>
          <w:p w14:paraId="5D19F9BD"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200 Rue Commerciale, Donnacona, QC G3M 1W1, Canada</w:t>
            </w:r>
          </w:p>
        </w:tc>
        <w:tc>
          <w:tcPr>
            <w:tcW w:w="1692" w:type="dxa"/>
            <w:hideMark/>
          </w:tcPr>
          <w:p w14:paraId="488EBA0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418-285-2550</w:t>
            </w:r>
          </w:p>
        </w:tc>
      </w:tr>
      <w:tr w:rsidR="00EA37F2" w:rsidRPr="00EA37F2" w14:paraId="3240C126" w14:textId="77777777" w:rsidTr="00E84D4B">
        <w:trPr>
          <w:trHeight w:val="255"/>
        </w:trPr>
        <w:tc>
          <w:tcPr>
            <w:tcW w:w="961" w:type="dxa"/>
            <w:hideMark/>
          </w:tcPr>
          <w:p w14:paraId="757E1C9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1001791</w:t>
            </w:r>
          </w:p>
        </w:tc>
        <w:tc>
          <w:tcPr>
            <w:tcW w:w="2542" w:type="dxa"/>
            <w:hideMark/>
          </w:tcPr>
          <w:p w14:paraId="021CD56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Go-Pop - Mascouche</w:t>
            </w:r>
          </w:p>
        </w:tc>
        <w:tc>
          <w:tcPr>
            <w:tcW w:w="4952" w:type="dxa"/>
            <w:hideMark/>
          </w:tcPr>
          <w:p w14:paraId="2733C1F0"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210 Montée Masson, Mascouche, QC J7K 3B5, Canada</w:t>
            </w:r>
          </w:p>
        </w:tc>
        <w:tc>
          <w:tcPr>
            <w:tcW w:w="1692" w:type="dxa"/>
            <w:hideMark/>
          </w:tcPr>
          <w:p w14:paraId="07A3CEC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819-292-2918</w:t>
            </w:r>
          </w:p>
        </w:tc>
      </w:tr>
      <w:tr w:rsidR="00EA37F2" w:rsidRPr="00EA37F2" w14:paraId="0C42E674" w14:textId="77777777" w:rsidTr="00E84D4B">
        <w:trPr>
          <w:trHeight w:val="255"/>
        </w:trPr>
        <w:tc>
          <w:tcPr>
            <w:tcW w:w="961" w:type="dxa"/>
            <w:hideMark/>
          </w:tcPr>
          <w:p w14:paraId="793E974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1001237</w:t>
            </w:r>
          </w:p>
        </w:tc>
        <w:tc>
          <w:tcPr>
            <w:tcW w:w="2542" w:type="dxa"/>
            <w:hideMark/>
          </w:tcPr>
          <w:p w14:paraId="713DB19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Vaudreuil</w:t>
            </w:r>
          </w:p>
        </w:tc>
        <w:tc>
          <w:tcPr>
            <w:tcW w:w="4952" w:type="dxa"/>
            <w:hideMark/>
          </w:tcPr>
          <w:p w14:paraId="66D3D0F0"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3210 Boulevard de la Gare, Vaudreuil-Dorion, QC J7V 8W5, Canada</w:t>
            </w:r>
          </w:p>
        </w:tc>
        <w:tc>
          <w:tcPr>
            <w:tcW w:w="1692" w:type="dxa"/>
            <w:hideMark/>
          </w:tcPr>
          <w:p w14:paraId="67037F9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514-254-9400</w:t>
            </w:r>
          </w:p>
        </w:tc>
      </w:tr>
      <w:tr w:rsidR="00EA37F2" w:rsidRPr="00EA37F2" w14:paraId="1FB2711A" w14:textId="77777777" w:rsidTr="00E84D4B">
        <w:trPr>
          <w:trHeight w:val="510"/>
        </w:trPr>
        <w:tc>
          <w:tcPr>
            <w:tcW w:w="961" w:type="dxa"/>
            <w:hideMark/>
          </w:tcPr>
          <w:p w14:paraId="7D8FA9C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1002641</w:t>
            </w:r>
          </w:p>
        </w:tc>
        <w:tc>
          <w:tcPr>
            <w:tcW w:w="2542" w:type="dxa"/>
            <w:hideMark/>
          </w:tcPr>
          <w:p w14:paraId="0B706B7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Atmosphere #870 - Mont-Tremblant</w:t>
            </w:r>
          </w:p>
        </w:tc>
        <w:tc>
          <w:tcPr>
            <w:tcW w:w="4952" w:type="dxa"/>
            <w:hideMark/>
          </w:tcPr>
          <w:p w14:paraId="72D794F6"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348 Rue de St Jovite #2c, Mont-Tremblant, QC J8E 2Z9, Canada</w:t>
            </w:r>
          </w:p>
        </w:tc>
        <w:tc>
          <w:tcPr>
            <w:tcW w:w="1692" w:type="dxa"/>
            <w:hideMark/>
          </w:tcPr>
          <w:p w14:paraId="537A8E5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819-425-3421</w:t>
            </w:r>
          </w:p>
        </w:tc>
      </w:tr>
      <w:tr w:rsidR="00EA37F2" w:rsidRPr="00EA37F2" w14:paraId="3FE50D9F" w14:textId="77777777" w:rsidTr="00E84D4B">
        <w:trPr>
          <w:trHeight w:val="255"/>
        </w:trPr>
        <w:tc>
          <w:tcPr>
            <w:tcW w:w="961" w:type="dxa"/>
            <w:hideMark/>
          </w:tcPr>
          <w:p w14:paraId="1BA9A45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1002496</w:t>
            </w:r>
          </w:p>
        </w:tc>
        <w:tc>
          <w:tcPr>
            <w:tcW w:w="2542" w:type="dxa"/>
            <w:hideMark/>
          </w:tcPr>
          <w:p w14:paraId="5612C31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#414</w:t>
            </w:r>
          </w:p>
        </w:tc>
        <w:tc>
          <w:tcPr>
            <w:tcW w:w="4952" w:type="dxa"/>
            <w:hideMark/>
          </w:tcPr>
          <w:p w14:paraId="28D45F7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J92C+QC, Saint-Leonard, QC H1R 3H7, Canada</w:t>
            </w:r>
          </w:p>
        </w:tc>
        <w:tc>
          <w:tcPr>
            <w:tcW w:w="1692" w:type="dxa"/>
            <w:hideMark/>
          </w:tcPr>
          <w:p w14:paraId="765F44F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514-353-9000</w:t>
            </w:r>
          </w:p>
        </w:tc>
      </w:tr>
      <w:tr w:rsidR="00EA37F2" w:rsidRPr="00EA37F2" w14:paraId="24D661AB" w14:textId="77777777" w:rsidTr="00E84D4B">
        <w:trPr>
          <w:trHeight w:val="255"/>
        </w:trPr>
        <w:tc>
          <w:tcPr>
            <w:tcW w:w="961" w:type="dxa"/>
            <w:hideMark/>
          </w:tcPr>
          <w:p w14:paraId="5148639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1002530</w:t>
            </w:r>
          </w:p>
        </w:tc>
        <w:tc>
          <w:tcPr>
            <w:tcW w:w="2542" w:type="dxa"/>
            <w:hideMark/>
          </w:tcPr>
          <w:p w14:paraId="6121F8C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#518</w:t>
            </w:r>
          </w:p>
        </w:tc>
        <w:tc>
          <w:tcPr>
            <w:tcW w:w="4952" w:type="dxa"/>
            <w:hideMark/>
          </w:tcPr>
          <w:p w14:paraId="6F524229"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401 Boul Labelle LOCAL A-21, Rosemère, QC J7A 3T2, Canada</w:t>
            </w:r>
          </w:p>
        </w:tc>
        <w:tc>
          <w:tcPr>
            <w:tcW w:w="1692" w:type="dxa"/>
            <w:hideMark/>
          </w:tcPr>
          <w:p w14:paraId="41C1047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450-437-1933</w:t>
            </w:r>
          </w:p>
        </w:tc>
      </w:tr>
      <w:tr w:rsidR="00EA37F2" w:rsidRPr="00EA37F2" w14:paraId="6729EADA" w14:textId="77777777" w:rsidTr="00E84D4B">
        <w:trPr>
          <w:trHeight w:val="510"/>
        </w:trPr>
        <w:tc>
          <w:tcPr>
            <w:tcW w:w="961" w:type="dxa"/>
            <w:hideMark/>
          </w:tcPr>
          <w:p w14:paraId="4F6D955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1002544</w:t>
            </w:r>
          </w:p>
        </w:tc>
        <w:tc>
          <w:tcPr>
            <w:tcW w:w="2542" w:type="dxa"/>
            <w:hideMark/>
          </w:tcPr>
          <w:p w14:paraId="3A06271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#559 - Fairview Mall (Montréal)</w:t>
            </w:r>
          </w:p>
        </w:tc>
        <w:tc>
          <w:tcPr>
            <w:tcW w:w="4952" w:type="dxa"/>
            <w:hideMark/>
          </w:tcPr>
          <w:p w14:paraId="1917191E"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6815 Route Transcanadienne, Pointe-Claire, QC H9R 5J1, Canada</w:t>
            </w:r>
          </w:p>
        </w:tc>
        <w:tc>
          <w:tcPr>
            <w:tcW w:w="1692" w:type="dxa"/>
            <w:hideMark/>
          </w:tcPr>
          <w:p w14:paraId="262B535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514-316-7901-209</w:t>
            </w:r>
          </w:p>
        </w:tc>
      </w:tr>
      <w:tr w:rsidR="00EA37F2" w:rsidRPr="00EA37F2" w14:paraId="11E3197D" w14:textId="77777777" w:rsidTr="00E84D4B">
        <w:trPr>
          <w:trHeight w:val="255"/>
        </w:trPr>
        <w:tc>
          <w:tcPr>
            <w:tcW w:w="961" w:type="dxa"/>
            <w:hideMark/>
          </w:tcPr>
          <w:p w14:paraId="4E23A5C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1002605</w:t>
            </w:r>
          </w:p>
        </w:tc>
        <w:tc>
          <w:tcPr>
            <w:tcW w:w="2542" w:type="dxa"/>
            <w:hideMark/>
          </w:tcPr>
          <w:p w14:paraId="489AC0E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Atmosphere #698</w:t>
            </w:r>
          </w:p>
        </w:tc>
        <w:tc>
          <w:tcPr>
            <w:tcW w:w="4952" w:type="dxa"/>
            <w:hideMark/>
          </w:tcPr>
          <w:p w14:paraId="73E7CF1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1401 Boulevard Talbot, Chicoutimi, QC G7H 5N6, Canada</w:t>
            </w:r>
          </w:p>
        </w:tc>
        <w:tc>
          <w:tcPr>
            <w:tcW w:w="1692" w:type="dxa"/>
            <w:hideMark/>
          </w:tcPr>
          <w:p w14:paraId="1F0159E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418-545-4945</w:t>
            </w:r>
          </w:p>
        </w:tc>
      </w:tr>
      <w:tr w:rsidR="00EA37F2" w:rsidRPr="00EA37F2" w14:paraId="01999CE1" w14:textId="77777777" w:rsidTr="00E84D4B">
        <w:trPr>
          <w:trHeight w:val="765"/>
        </w:trPr>
        <w:tc>
          <w:tcPr>
            <w:tcW w:w="961" w:type="dxa"/>
            <w:hideMark/>
          </w:tcPr>
          <w:p w14:paraId="50557BB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1002639</w:t>
            </w:r>
          </w:p>
        </w:tc>
        <w:tc>
          <w:tcPr>
            <w:tcW w:w="2542" w:type="dxa"/>
            <w:hideMark/>
          </w:tcPr>
          <w:p w14:paraId="7A781B3B"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Sports Experts #600 / Atmosphere #866 - Trois-Rivières</w:t>
            </w:r>
          </w:p>
        </w:tc>
        <w:tc>
          <w:tcPr>
            <w:tcW w:w="4952" w:type="dxa"/>
            <w:hideMark/>
          </w:tcPr>
          <w:p w14:paraId="6CB99B05"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4125 Boulevard des Forges, Trois-Rivières, QC G8Y 1W1, Canada</w:t>
            </w:r>
          </w:p>
        </w:tc>
        <w:tc>
          <w:tcPr>
            <w:tcW w:w="1692" w:type="dxa"/>
            <w:hideMark/>
          </w:tcPr>
          <w:p w14:paraId="277D00E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819-378-1933</w:t>
            </w:r>
          </w:p>
        </w:tc>
      </w:tr>
      <w:tr w:rsidR="00EA37F2" w:rsidRPr="00EA37F2" w14:paraId="16A4B287" w14:textId="77777777" w:rsidTr="00E84D4B">
        <w:trPr>
          <w:trHeight w:val="510"/>
        </w:trPr>
        <w:tc>
          <w:tcPr>
            <w:tcW w:w="961" w:type="dxa"/>
            <w:hideMark/>
          </w:tcPr>
          <w:p w14:paraId="7D24253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1002539</w:t>
            </w:r>
          </w:p>
        </w:tc>
        <w:tc>
          <w:tcPr>
            <w:tcW w:w="2542" w:type="dxa"/>
            <w:hideMark/>
          </w:tcPr>
          <w:p w14:paraId="6EB4F27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#536 - St-Hyacinthe</w:t>
            </w:r>
          </w:p>
        </w:tc>
        <w:tc>
          <w:tcPr>
            <w:tcW w:w="4952" w:type="dxa"/>
            <w:hideMark/>
          </w:tcPr>
          <w:p w14:paraId="2EC6C73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3200 Boulevard Laframboise, Saint-Hyacinthe, QC J2S 4Z5, Canada</w:t>
            </w:r>
          </w:p>
        </w:tc>
        <w:tc>
          <w:tcPr>
            <w:tcW w:w="1692" w:type="dxa"/>
            <w:hideMark/>
          </w:tcPr>
          <w:p w14:paraId="1AD5C9A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450-774-3135</w:t>
            </w:r>
          </w:p>
        </w:tc>
      </w:tr>
      <w:tr w:rsidR="00EA37F2" w:rsidRPr="00EA37F2" w14:paraId="7D4422AA" w14:textId="77777777" w:rsidTr="00E84D4B">
        <w:trPr>
          <w:trHeight w:val="255"/>
        </w:trPr>
        <w:tc>
          <w:tcPr>
            <w:tcW w:w="961" w:type="dxa"/>
            <w:hideMark/>
          </w:tcPr>
          <w:p w14:paraId="4761AFB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1002664</w:t>
            </w:r>
          </w:p>
        </w:tc>
        <w:tc>
          <w:tcPr>
            <w:tcW w:w="2542" w:type="dxa"/>
            <w:hideMark/>
          </w:tcPr>
          <w:p w14:paraId="09A00FE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Atmosphere Boucherville</w:t>
            </w:r>
          </w:p>
        </w:tc>
        <w:tc>
          <w:tcPr>
            <w:tcW w:w="4952" w:type="dxa"/>
            <w:hideMark/>
          </w:tcPr>
          <w:p w14:paraId="5C8EB867"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582 Chemin de Touraine, Boucherville, QC J4B 5E4, Canada</w:t>
            </w:r>
          </w:p>
        </w:tc>
        <w:tc>
          <w:tcPr>
            <w:tcW w:w="1692" w:type="dxa"/>
            <w:hideMark/>
          </w:tcPr>
          <w:p w14:paraId="6A453D0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450-655-2666</w:t>
            </w:r>
          </w:p>
        </w:tc>
      </w:tr>
      <w:tr w:rsidR="00EA37F2" w:rsidRPr="00EA37F2" w14:paraId="75F560FE" w14:textId="77777777" w:rsidTr="00E84D4B">
        <w:trPr>
          <w:trHeight w:val="255"/>
        </w:trPr>
        <w:tc>
          <w:tcPr>
            <w:tcW w:w="961" w:type="dxa"/>
            <w:hideMark/>
          </w:tcPr>
          <w:p w14:paraId="39F2D92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1002667</w:t>
            </w:r>
          </w:p>
        </w:tc>
        <w:tc>
          <w:tcPr>
            <w:tcW w:w="2542" w:type="dxa"/>
            <w:hideMark/>
          </w:tcPr>
          <w:p w14:paraId="3480AD1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Atmosphere #734 - Quebec</w:t>
            </w:r>
          </w:p>
        </w:tc>
        <w:tc>
          <w:tcPr>
            <w:tcW w:w="4952" w:type="dxa"/>
            <w:hideMark/>
          </w:tcPr>
          <w:p w14:paraId="477E217A"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5401 Bd des Galeries #2c, Québec, QC G2K 1N4, Canada</w:t>
            </w:r>
          </w:p>
        </w:tc>
        <w:tc>
          <w:tcPr>
            <w:tcW w:w="1692" w:type="dxa"/>
            <w:hideMark/>
          </w:tcPr>
          <w:p w14:paraId="4CD72D6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418-627-0062</w:t>
            </w:r>
          </w:p>
        </w:tc>
      </w:tr>
      <w:tr w:rsidR="00EA37F2" w:rsidRPr="00EA37F2" w14:paraId="2F2C108B" w14:textId="77777777" w:rsidTr="00E84D4B">
        <w:trPr>
          <w:trHeight w:val="255"/>
        </w:trPr>
        <w:tc>
          <w:tcPr>
            <w:tcW w:w="961" w:type="dxa"/>
            <w:hideMark/>
          </w:tcPr>
          <w:p w14:paraId="6196E04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lastRenderedPageBreak/>
              <w:t>1002591</w:t>
            </w:r>
          </w:p>
        </w:tc>
        <w:tc>
          <w:tcPr>
            <w:tcW w:w="2542" w:type="dxa"/>
            <w:hideMark/>
          </w:tcPr>
          <w:p w14:paraId="7427660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Econosport #831 - Sherbrooke</w:t>
            </w:r>
          </w:p>
        </w:tc>
        <w:tc>
          <w:tcPr>
            <w:tcW w:w="4952" w:type="dxa"/>
            <w:hideMark/>
          </w:tcPr>
          <w:p w14:paraId="2680F62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1495 Rue King Ouest, Sherbrooke, QC J1J 2C1, Canada</w:t>
            </w:r>
          </w:p>
        </w:tc>
        <w:tc>
          <w:tcPr>
            <w:tcW w:w="1692" w:type="dxa"/>
            <w:hideMark/>
          </w:tcPr>
          <w:p w14:paraId="3C6FFC3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819-346-4050</w:t>
            </w:r>
          </w:p>
        </w:tc>
      </w:tr>
      <w:tr w:rsidR="00EA37F2" w:rsidRPr="00EA37F2" w14:paraId="1B6CEF8A" w14:textId="77777777" w:rsidTr="00E84D4B">
        <w:trPr>
          <w:trHeight w:val="255"/>
        </w:trPr>
        <w:tc>
          <w:tcPr>
            <w:tcW w:w="961" w:type="dxa"/>
            <w:hideMark/>
          </w:tcPr>
          <w:p w14:paraId="4883654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1002520</w:t>
            </w:r>
          </w:p>
        </w:tc>
        <w:tc>
          <w:tcPr>
            <w:tcW w:w="2542" w:type="dxa"/>
            <w:hideMark/>
          </w:tcPr>
          <w:p w14:paraId="73D2661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#485</w:t>
            </w:r>
          </w:p>
        </w:tc>
        <w:tc>
          <w:tcPr>
            <w:tcW w:w="4952" w:type="dxa"/>
            <w:hideMark/>
          </w:tcPr>
          <w:p w14:paraId="69A414EA"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5401 Boulevard des Galeries, Québec, QC G2K 1N4, Canada</w:t>
            </w:r>
          </w:p>
        </w:tc>
        <w:tc>
          <w:tcPr>
            <w:tcW w:w="1692" w:type="dxa"/>
            <w:hideMark/>
          </w:tcPr>
          <w:p w14:paraId="56C33FA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418-627-0062</w:t>
            </w:r>
          </w:p>
        </w:tc>
      </w:tr>
      <w:tr w:rsidR="00EA37F2" w:rsidRPr="00EA37F2" w14:paraId="2FD80E09" w14:textId="77777777" w:rsidTr="00E84D4B">
        <w:trPr>
          <w:trHeight w:val="255"/>
        </w:trPr>
        <w:tc>
          <w:tcPr>
            <w:tcW w:w="961" w:type="dxa"/>
            <w:hideMark/>
          </w:tcPr>
          <w:p w14:paraId="3D2E31C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1002531</w:t>
            </w:r>
          </w:p>
        </w:tc>
        <w:tc>
          <w:tcPr>
            <w:tcW w:w="2542" w:type="dxa"/>
            <w:hideMark/>
          </w:tcPr>
          <w:p w14:paraId="3037DB4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#519</w:t>
            </w:r>
          </w:p>
        </w:tc>
        <w:tc>
          <w:tcPr>
            <w:tcW w:w="4952" w:type="dxa"/>
            <w:hideMark/>
          </w:tcPr>
          <w:p w14:paraId="69E34F8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725 Avenue de Salaberry, Chambly, QC J3L 1R5, Canada</w:t>
            </w:r>
          </w:p>
        </w:tc>
        <w:tc>
          <w:tcPr>
            <w:tcW w:w="1692" w:type="dxa"/>
            <w:hideMark/>
          </w:tcPr>
          <w:p w14:paraId="506E3AF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450-658-5441</w:t>
            </w:r>
          </w:p>
        </w:tc>
      </w:tr>
      <w:tr w:rsidR="00EA37F2" w:rsidRPr="00EA37F2" w14:paraId="1DFE4AC9" w14:textId="77777777" w:rsidTr="00E84D4B">
        <w:trPr>
          <w:trHeight w:val="510"/>
        </w:trPr>
        <w:tc>
          <w:tcPr>
            <w:tcW w:w="961" w:type="dxa"/>
            <w:hideMark/>
          </w:tcPr>
          <w:p w14:paraId="0E9F4AF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1002588</w:t>
            </w:r>
          </w:p>
        </w:tc>
        <w:tc>
          <w:tcPr>
            <w:tcW w:w="2542" w:type="dxa"/>
            <w:hideMark/>
          </w:tcPr>
          <w:p w14:paraId="100C659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#763 / Atmosphere #3311</w:t>
            </w:r>
          </w:p>
        </w:tc>
        <w:tc>
          <w:tcPr>
            <w:tcW w:w="4952" w:type="dxa"/>
            <w:hideMark/>
          </w:tcPr>
          <w:p w14:paraId="46A2F720"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3333 Rue du Carrefour Local H-002, Québec, QC G1C 5R9, Canada</w:t>
            </w:r>
          </w:p>
        </w:tc>
        <w:tc>
          <w:tcPr>
            <w:tcW w:w="1692" w:type="dxa"/>
            <w:hideMark/>
          </w:tcPr>
          <w:p w14:paraId="74EF5E3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418-658-1820-261</w:t>
            </w:r>
          </w:p>
        </w:tc>
      </w:tr>
      <w:tr w:rsidR="00EA37F2" w:rsidRPr="00EA37F2" w14:paraId="1AF89F3C" w14:textId="77777777" w:rsidTr="00E84D4B">
        <w:trPr>
          <w:trHeight w:val="255"/>
        </w:trPr>
        <w:tc>
          <w:tcPr>
            <w:tcW w:w="961" w:type="dxa"/>
            <w:hideMark/>
          </w:tcPr>
          <w:p w14:paraId="3F87BC9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1002608</w:t>
            </w:r>
          </w:p>
        </w:tc>
        <w:tc>
          <w:tcPr>
            <w:tcW w:w="2542" w:type="dxa"/>
            <w:hideMark/>
          </w:tcPr>
          <w:p w14:paraId="555AAFD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Sports Experts #781</w:t>
            </w:r>
          </w:p>
        </w:tc>
        <w:tc>
          <w:tcPr>
            <w:tcW w:w="4952" w:type="dxa"/>
            <w:hideMark/>
          </w:tcPr>
          <w:p w14:paraId="1318B3C9"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100-200 Rue Bouvier, Québec, QC G2J 1R8, Canada</w:t>
            </w:r>
          </w:p>
        </w:tc>
        <w:tc>
          <w:tcPr>
            <w:tcW w:w="1692" w:type="dxa"/>
            <w:hideMark/>
          </w:tcPr>
          <w:p w14:paraId="35B5CFF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418-627-6665</w:t>
            </w:r>
          </w:p>
        </w:tc>
      </w:tr>
      <w:tr w:rsidR="00EA37F2" w:rsidRPr="00EA37F2" w14:paraId="4EFC2208" w14:textId="77777777" w:rsidTr="00E84D4B">
        <w:trPr>
          <w:trHeight w:val="510"/>
        </w:trPr>
        <w:tc>
          <w:tcPr>
            <w:tcW w:w="961" w:type="dxa"/>
            <w:hideMark/>
          </w:tcPr>
          <w:p w14:paraId="4F018C7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1002429</w:t>
            </w:r>
          </w:p>
        </w:tc>
        <w:tc>
          <w:tcPr>
            <w:tcW w:w="2542" w:type="dxa"/>
            <w:hideMark/>
          </w:tcPr>
          <w:p w14:paraId="0976E95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Saint-Georges</w:t>
            </w:r>
          </w:p>
        </w:tc>
        <w:tc>
          <w:tcPr>
            <w:tcW w:w="4952" w:type="dxa"/>
            <w:hideMark/>
          </w:tcPr>
          <w:p w14:paraId="31E2208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714 150e Rue, Saint-Georges, QC G5Y 2J9, Canada</w:t>
            </w:r>
          </w:p>
        </w:tc>
        <w:tc>
          <w:tcPr>
            <w:tcW w:w="1692" w:type="dxa"/>
            <w:hideMark/>
          </w:tcPr>
          <w:p w14:paraId="4B06627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418-227-7717</w:t>
            </w:r>
          </w:p>
        </w:tc>
      </w:tr>
      <w:tr w:rsidR="00EA37F2" w:rsidRPr="00EA37F2" w14:paraId="26B2A86A" w14:textId="77777777" w:rsidTr="00E84D4B">
        <w:trPr>
          <w:trHeight w:val="510"/>
        </w:trPr>
        <w:tc>
          <w:tcPr>
            <w:tcW w:w="961" w:type="dxa"/>
            <w:hideMark/>
          </w:tcPr>
          <w:p w14:paraId="39B26C9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1000077</w:t>
            </w:r>
          </w:p>
        </w:tc>
        <w:tc>
          <w:tcPr>
            <w:tcW w:w="2542" w:type="dxa"/>
            <w:hideMark/>
          </w:tcPr>
          <w:p w14:paraId="0CFCB4F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Dulac</w:t>
            </w:r>
          </w:p>
        </w:tc>
        <w:tc>
          <w:tcPr>
            <w:tcW w:w="4952" w:type="dxa"/>
            <w:hideMark/>
          </w:tcPr>
          <w:p w14:paraId="55B77F4F"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P. 48, 1116 Boulevard Vachon N C, Sainte-Marie, QC G6E 1N7, Canada</w:t>
            </w:r>
          </w:p>
        </w:tc>
        <w:tc>
          <w:tcPr>
            <w:tcW w:w="1692" w:type="dxa"/>
            <w:hideMark/>
          </w:tcPr>
          <w:p w14:paraId="7B9BE52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418-386-2979</w:t>
            </w:r>
          </w:p>
        </w:tc>
      </w:tr>
      <w:tr w:rsidR="00EA37F2" w:rsidRPr="00EA37F2" w14:paraId="3B4A0C64" w14:textId="77777777" w:rsidTr="00E84D4B">
        <w:trPr>
          <w:trHeight w:val="510"/>
        </w:trPr>
        <w:tc>
          <w:tcPr>
            <w:tcW w:w="961" w:type="dxa"/>
            <w:hideMark/>
          </w:tcPr>
          <w:p w14:paraId="2EF3BA9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1000065</w:t>
            </w:r>
          </w:p>
        </w:tc>
        <w:tc>
          <w:tcPr>
            <w:tcW w:w="2542" w:type="dxa"/>
            <w:hideMark/>
          </w:tcPr>
          <w:p w14:paraId="574AACD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Thetford Mines</w:t>
            </w:r>
          </w:p>
        </w:tc>
        <w:tc>
          <w:tcPr>
            <w:tcW w:w="4952" w:type="dxa"/>
            <w:hideMark/>
          </w:tcPr>
          <w:p w14:paraId="66D4A5F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165 Boulevard Frontenac O, Thetford Mines, QC G6G 6K2, Canada</w:t>
            </w:r>
          </w:p>
        </w:tc>
        <w:tc>
          <w:tcPr>
            <w:tcW w:w="1692" w:type="dxa"/>
            <w:hideMark/>
          </w:tcPr>
          <w:p w14:paraId="06EFDEF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819-292-2323</w:t>
            </w:r>
          </w:p>
        </w:tc>
      </w:tr>
      <w:tr w:rsidR="00EA37F2" w:rsidRPr="00EA37F2" w14:paraId="25AF3655" w14:textId="77777777" w:rsidTr="00E84D4B">
        <w:trPr>
          <w:trHeight w:val="255"/>
        </w:trPr>
        <w:tc>
          <w:tcPr>
            <w:tcW w:w="961" w:type="dxa"/>
            <w:hideMark/>
          </w:tcPr>
          <w:p w14:paraId="22CA1D9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1038887</w:t>
            </w:r>
          </w:p>
        </w:tc>
        <w:tc>
          <w:tcPr>
            <w:tcW w:w="2542" w:type="dxa"/>
            <w:hideMark/>
          </w:tcPr>
          <w:p w14:paraId="3EDCF0D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St-Lin</w:t>
            </w:r>
          </w:p>
        </w:tc>
        <w:tc>
          <w:tcPr>
            <w:tcW w:w="4952" w:type="dxa"/>
            <w:hideMark/>
          </w:tcPr>
          <w:p w14:paraId="3D10EFB4"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Saint-Lin-Laurentides, QC J5M 2Y4, Canada</w:t>
            </w:r>
          </w:p>
        </w:tc>
        <w:tc>
          <w:tcPr>
            <w:tcW w:w="1692" w:type="dxa"/>
            <w:hideMark/>
          </w:tcPr>
          <w:p w14:paraId="4DC8A6A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450-302-4022</w:t>
            </w:r>
          </w:p>
        </w:tc>
      </w:tr>
      <w:tr w:rsidR="00EA37F2" w:rsidRPr="00EA37F2" w14:paraId="0EA194E2" w14:textId="77777777" w:rsidTr="00E84D4B">
        <w:trPr>
          <w:trHeight w:val="510"/>
        </w:trPr>
        <w:tc>
          <w:tcPr>
            <w:tcW w:w="961" w:type="dxa"/>
            <w:hideMark/>
          </w:tcPr>
          <w:p w14:paraId="4DC41B8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1034049</w:t>
            </w:r>
          </w:p>
        </w:tc>
        <w:tc>
          <w:tcPr>
            <w:tcW w:w="2542" w:type="dxa"/>
            <w:hideMark/>
          </w:tcPr>
          <w:p w14:paraId="776173F7"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Chaussures Pop - Le Rond Point</w:t>
            </w:r>
          </w:p>
        </w:tc>
        <w:tc>
          <w:tcPr>
            <w:tcW w:w="4952" w:type="dxa"/>
            <w:hideMark/>
          </w:tcPr>
          <w:p w14:paraId="70AACE1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3409 Rue Principale LOCAL 34, Tracadie-Sheila, NB E1X 1C7, Canada</w:t>
            </w:r>
          </w:p>
        </w:tc>
        <w:tc>
          <w:tcPr>
            <w:tcW w:w="1692" w:type="dxa"/>
            <w:hideMark/>
          </w:tcPr>
          <w:p w14:paraId="63B0BF2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1-877-955-2323</w:t>
            </w:r>
          </w:p>
        </w:tc>
      </w:tr>
      <w:tr w:rsidR="00EA37F2" w:rsidRPr="00EA37F2" w14:paraId="1F1FF5D8" w14:textId="77777777" w:rsidTr="00E84D4B">
        <w:trPr>
          <w:trHeight w:val="255"/>
        </w:trPr>
        <w:tc>
          <w:tcPr>
            <w:tcW w:w="961" w:type="dxa"/>
            <w:hideMark/>
          </w:tcPr>
          <w:p w14:paraId="67D95C8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1032828</w:t>
            </w:r>
          </w:p>
        </w:tc>
        <w:tc>
          <w:tcPr>
            <w:tcW w:w="2542" w:type="dxa"/>
            <w:hideMark/>
          </w:tcPr>
          <w:p w14:paraId="18C0346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 Pop Quebec</w:t>
            </w:r>
          </w:p>
        </w:tc>
        <w:tc>
          <w:tcPr>
            <w:tcW w:w="4952" w:type="dxa"/>
            <w:hideMark/>
          </w:tcPr>
          <w:p w14:paraId="20A779E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Quebec City, QC G2B 3K5, Canada</w:t>
            </w:r>
          </w:p>
        </w:tc>
        <w:tc>
          <w:tcPr>
            <w:tcW w:w="1692" w:type="dxa"/>
            <w:hideMark/>
          </w:tcPr>
          <w:p w14:paraId="53FCAA5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418-845-5772</w:t>
            </w:r>
          </w:p>
        </w:tc>
      </w:tr>
      <w:tr w:rsidR="00EA37F2" w:rsidRPr="00EA37F2" w14:paraId="45425D28" w14:textId="77777777" w:rsidTr="00E84D4B">
        <w:trPr>
          <w:trHeight w:val="255"/>
        </w:trPr>
        <w:tc>
          <w:tcPr>
            <w:tcW w:w="961" w:type="dxa"/>
            <w:hideMark/>
          </w:tcPr>
          <w:p w14:paraId="28272D5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1034050</w:t>
            </w:r>
          </w:p>
        </w:tc>
        <w:tc>
          <w:tcPr>
            <w:tcW w:w="2542" w:type="dxa"/>
            <w:hideMark/>
          </w:tcPr>
          <w:p w14:paraId="0202721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 Pop - La Tuque</w:t>
            </w:r>
          </w:p>
        </w:tc>
        <w:tc>
          <w:tcPr>
            <w:tcW w:w="4952" w:type="dxa"/>
            <w:hideMark/>
          </w:tcPr>
          <w:p w14:paraId="32DEB065"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1200 Bd Ducharme #2c, La Tuque, QC G9X 3T7, Canada</w:t>
            </w:r>
          </w:p>
        </w:tc>
        <w:tc>
          <w:tcPr>
            <w:tcW w:w="1692" w:type="dxa"/>
            <w:hideMark/>
          </w:tcPr>
          <w:p w14:paraId="2421F1B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1-877-955-2323</w:t>
            </w:r>
          </w:p>
        </w:tc>
      </w:tr>
      <w:tr w:rsidR="00EA37F2" w:rsidRPr="00EA37F2" w14:paraId="0533BF78" w14:textId="77777777" w:rsidTr="00E84D4B">
        <w:trPr>
          <w:trHeight w:val="255"/>
        </w:trPr>
        <w:tc>
          <w:tcPr>
            <w:tcW w:w="961" w:type="dxa"/>
            <w:hideMark/>
          </w:tcPr>
          <w:p w14:paraId="1DFCAE6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1029992</w:t>
            </w:r>
          </w:p>
        </w:tc>
        <w:tc>
          <w:tcPr>
            <w:tcW w:w="2542" w:type="dxa"/>
            <w:hideMark/>
          </w:tcPr>
          <w:p w14:paraId="01BBB4A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 Pop Madawaska</w:t>
            </w:r>
          </w:p>
        </w:tc>
        <w:tc>
          <w:tcPr>
            <w:tcW w:w="4952" w:type="dxa"/>
            <w:hideMark/>
          </w:tcPr>
          <w:p w14:paraId="190F5C7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15 Mowin Street, Edmundston, NB E7C 0C2, Canada</w:t>
            </w:r>
          </w:p>
        </w:tc>
        <w:tc>
          <w:tcPr>
            <w:tcW w:w="1692" w:type="dxa"/>
            <w:hideMark/>
          </w:tcPr>
          <w:p w14:paraId="7D5A1DB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819-292-2918</w:t>
            </w:r>
          </w:p>
        </w:tc>
      </w:tr>
      <w:tr w:rsidR="00EA37F2" w:rsidRPr="00EA37F2" w14:paraId="21A5BF10" w14:textId="77777777" w:rsidTr="00E84D4B">
        <w:trPr>
          <w:trHeight w:val="255"/>
        </w:trPr>
        <w:tc>
          <w:tcPr>
            <w:tcW w:w="961" w:type="dxa"/>
            <w:hideMark/>
          </w:tcPr>
          <w:p w14:paraId="2D450FF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1000067</w:t>
            </w:r>
          </w:p>
        </w:tc>
        <w:tc>
          <w:tcPr>
            <w:tcW w:w="2542" w:type="dxa"/>
            <w:hideMark/>
          </w:tcPr>
          <w:p w14:paraId="4D8291D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 Magog</w:t>
            </w:r>
          </w:p>
        </w:tc>
        <w:tc>
          <w:tcPr>
            <w:tcW w:w="4952" w:type="dxa"/>
            <w:hideMark/>
          </w:tcPr>
          <w:p w14:paraId="2521721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1700 Rue Sherbrooke, Magog, QC J1X 2T3, Canada</w:t>
            </w:r>
          </w:p>
        </w:tc>
        <w:tc>
          <w:tcPr>
            <w:tcW w:w="1692" w:type="dxa"/>
            <w:hideMark/>
          </w:tcPr>
          <w:p w14:paraId="0F21E04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819-292-2323</w:t>
            </w:r>
          </w:p>
        </w:tc>
      </w:tr>
      <w:tr w:rsidR="00EA37F2" w:rsidRPr="00EA37F2" w14:paraId="2417C3EB" w14:textId="77777777" w:rsidTr="00E84D4B">
        <w:trPr>
          <w:trHeight w:val="255"/>
        </w:trPr>
        <w:tc>
          <w:tcPr>
            <w:tcW w:w="961" w:type="dxa"/>
            <w:hideMark/>
          </w:tcPr>
          <w:p w14:paraId="6E9F964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1000071</w:t>
            </w:r>
          </w:p>
        </w:tc>
        <w:tc>
          <w:tcPr>
            <w:tcW w:w="2542" w:type="dxa"/>
            <w:hideMark/>
          </w:tcPr>
          <w:p w14:paraId="7B5567A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70450</w:t>
            </w:r>
          </w:p>
        </w:tc>
        <w:tc>
          <w:tcPr>
            <w:tcW w:w="4952" w:type="dxa"/>
            <w:hideMark/>
          </w:tcPr>
          <w:p w14:paraId="16774D1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HQ2C+QC, Beloeil, QC J3G 4H9, Canada</w:t>
            </w:r>
          </w:p>
        </w:tc>
        <w:tc>
          <w:tcPr>
            <w:tcW w:w="1692" w:type="dxa"/>
            <w:hideMark/>
          </w:tcPr>
          <w:p w14:paraId="79D60F5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819-292-2323</w:t>
            </w:r>
          </w:p>
        </w:tc>
      </w:tr>
      <w:tr w:rsidR="00EA37F2" w:rsidRPr="00EA37F2" w14:paraId="4D8D6AB9" w14:textId="77777777" w:rsidTr="00E84D4B">
        <w:trPr>
          <w:trHeight w:val="255"/>
        </w:trPr>
        <w:tc>
          <w:tcPr>
            <w:tcW w:w="961" w:type="dxa"/>
            <w:hideMark/>
          </w:tcPr>
          <w:p w14:paraId="3EC3C82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1000060</w:t>
            </w:r>
          </w:p>
        </w:tc>
        <w:tc>
          <w:tcPr>
            <w:tcW w:w="2542" w:type="dxa"/>
            <w:hideMark/>
          </w:tcPr>
          <w:p w14:paraId="77E1E8A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2643</w:t>
            </w:r>
          </w:p>
        </w:tc>
        <w:tc>
          <w:tcPr>
            <w:tcW w:w="4952" w:type="dxa"/>
            <w:hideMark/>
          </w:tcPr>
          <w:p w14:paraId="30A6B41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5000 QC-132 #2c, Sainte-Catherine, QC J5C 1L4, Canada</w:t>
            </w:r>
          </w:p>
        </w:tc>
        <w:tc>
          <w:tcPr>
            <w:tcW w:w="1692" w:type="dxa"/>
            <w:hideMark/>
          </w:tcPr>
          <w:p w14:paraId="0656DDF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819-292-2323</w:t>
            </w:r>
          </w:p>
        </w:tc>
      </w:tr>
      <w:tr w:rsidR="00EA37F2" w:rsidRPr="00EA37F2" w14:paraId="5613ABB9" w14:textId="77777777" w:rsidTr="00E84D4B">
        <w:trPr>
          <w:trHeight w:val="255"/>
        </w:trPr>
        <w:tc>
          <w:tcPr>
            <w:tcW w:w="961" w:type="dxa"/>
            <w:hideMark/>
          </w:tcPr>
          <w:p w14:paraId="454424E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1038782</w:t>
            </w:r>
          </w:p>
        </w:tc>
        <w:tc>
          <w:tcPr>
            <w:tcW w:w="2542" w:type="dxa"/>
            <w:hideMark/>
          </w:tcPr>
          <w:p w14:paraId="6249A39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79000</w:t>
            </w:r>
          </w:p>
        </w:tc>
        <w:tc>
          <w:tcPr>
            <w:tcW w:w="4952" w:type="dxa"/>
            <w:hideMark/>
          </w:tcPr>
          <w:p w14:paraId="3E16A01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4073 Bd Royal #2c, Shawinigan, QC G9N 7K1, Canada</w:t>
            </w:r>
          </w:p>
        </w:tc>
        <w:tc>
          <w:tcPr>
            <w:tcW w:w="1692" w:type="dxa"/>
            <w:hideMark/>
          </w:tcPr>
          <w:p w14:paraId="05096FD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819-731-1515</w:t>
            </w:r>
          </w:p>
        </w:tc>
      </w:tr>
      <w:tr w:rsidR="00EA37F2" w:rsidRPr="00EA37F2" w14:paraId="7B651052" w14:textId="77777777" w:rsidTr="00E84D4B">
        <w:trPr>
          <w:trHeight w:val="255"/>
        </w:trPr>
        <w:tc>
          <w:tcPr>
            <w:tcW w:w="961" w:type="dxa"/>
            <w:hideMark/>
          </w:tcPr>
          <w:p w14:paraId="4BAFA94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1001477</w:t>
            </w:r>
          </w:p>
        </w:tc>
        <w:tc>
          <w:tcPr>
            <w:tcW w:w="2542" w:type="dxa"/>
            <w:hideMark/>
          </w:tcPr>
          <w:p w14:paraId="2CFDF72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Chaussures Pop 72720</w:t>
            </w:r>
          </w:p>
        </w:tc>
        <w:tc>
          <w:tcPr>
            <w:tcW w:w="4952" w:type="dxa"/>
            <w:hideMark/>
          </w:tcPr>
          <w:p w14:paraId="25FFCF1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226 Rue Saint-Jude N #2c, Granby, QC J2J 2R8, Canada</w:t>
            </w:r>
          </w:p>
        </w:tc>
        <w:tc>
          <w:tcPr>
            <w:tcW w:w="1692" w:type="dxa"/>
            <w:hideMark/>
          </w:tcPr>
          <w:p w14:paraId="61B86E1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450-361-2797</w:t>
            </w:r>
          </w:p>
        </w:tc>
      </w:tr>
      <w:tr w:rsidR="00EA37F2" w:rsidRPr="00EA37F2" w14:paraId="5E41AB01" w14:textId="77777777" w:rsidTr="00E84D4B">
        <w:trPr>
          <w:trHeight w:val="510"/>
        </w:trPr>
        <w:tc>
          <w:tcPr>
            <w:tcW w:w="961" w:type="dxa"/>
            <w:hideMark/>
          </w:tcPr>
          <w:p w14:paraId="6F30060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1041560</w:t>
            </w:r>
          </w:p>
        </w:tc>
        <w:tc>
          <w:tcPr>
            <w:tcW w:w="2542" w:type="dxa"/>
            <w:hideMark/>
          </w:tcPr>
          <w:p w14:paraId="2065596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GO-POP Ste-Catherine</w:t>
            </w:r>
          </w:p>
        </w:tc>
        <w:tc>
          <w:tcPr>
            <w:tcW w:w="4952" w:type="dxa"/>
            <w:hideMark/>
          </w:tcPr>
          <w:p w14:paraId="6B245455"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4560 route du Fossambault, Ste-Catherine-de-la-Jacques-Cartier, QC G3N 2T6, Canada</w:t>
            </w:r>
          </w:p>
        </w:tc>
        <w:tc>
          <w:tcPr>
            <w:tcW w:w="1692" w:type="dxa"/>
            <w:hideMark/>
          </w:tcPr>
          <w:p w14:paraId="6BC4216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418-953-7894</w:t>
            </w:r>
          </w:p>
        </w:tc>
      </w:tr>
      <w:tr w:rsidR="00837DFA" w:rsidRPr="00EA37F2" w14:paraId="60ED9AAF" w14:textId="77777777" w:rsidTr="00E84D4B">
        <w:trPr>
          <w:trHeight w:val="255"/>
        </w:trPr>
        <w:tc>
          <w:tcPr>
            <w:tcW w:w="961" w:type="dxa"/>
            <w:noWrap/>
            <w:hideMark/>
          </w:tcPr>
          <w:p w14:paraId="101CB7FA" w14:textId="77777777" w:rsidR="00837DFA" w:rsidRPr="00560A4E" w:rsidRDefault="00837DFA" w:rsidP="00290E59">
            <w:pPr>
              <w:pStyle w:val="xmsonormal"/>
              <w:rPr>
                <w:rFonts w:asciiTheme="minorHAnsi" w:hAnsiTheme="minorHAnsi" w:cstheme="minorHAnsi"/>
                <w:sz w:val="20"/>
                <w:szCs w:val="20"/>
              </w:rPr>
            </w:pPr>
            <w:r w:rsidRPr="00560A4E">
              <w:rPr>
                <w:rFonts w:asciiTheme="minorHAnsi" w:hAnsiTheme="minorHAnsi" w:cstheme="minorHAnsi"/>
                <w:sz w:val="20"/>
                <w:szCs w:val="20"/>
              </w:rPr>
              <w:t>10606</w:t>
            </w:r>
          </w:p>
        </w:tc>
        <w:tc>
          <w:tcPr>
            <w:tcW w:w="2542" w:type="dxa"/>
            <w:noWrap/>
            <w:hideMark/>
          </w:tcPr>
          <w:p w14:paraId="38CABA0E" w14:textId="77777777" w:rsidR="00837DFA" w:rsidRPr="00560A4E" w:rsidRDefault="00837DFA" w:rsidP="00290E59">
            <w:pPr>
              <w:pStyle w:val="xmsonormal"/>
              <w:rPr>
                <w:rFonts w:asciiTheme="minorHAnsi" w:hAnsiTheme="minorHAnsi" w:cstheme="minorHAnsi"/>
                <w:sz w:val="20"/>
                <w:szCs w:val="20"/>
              </w:rPr>
            </w:pPr>
            <w:r w:rsidRPr="00560A4E">
              <w:rPr>
                <w:rFonts w:asciiTheme="minorHAnsi" w:hAnsiTheme="minorHAnsi" w:cstheme="minorHAnsi"/>
                <w:sz w:val="20"/>
                <w:szCs w:val="20"/>
              </w:rPr>
              <w:t>Rhéal Pitre</w:t>
            </w:r>
          </w:p>
        </w:tc>
        <w:tc>
          <w:tcPr>
            <w:tcW w:w="4952" w:type="dxa"/>
            <w:noWrap/>
            <w:hideMark/>
          </w:tcPr>
          <w:p w14:paraId="54507976" w14:textId="77777777" w:rsidR="00837DFA" w:rsidRPr="00560A4E" w:rsidRDefault="00837DFA" w:rsidP="00290E59">
            <w:pPr>
              <w:pStyle w:val="xmsonormal"/>
              <w:rPr>
                <w:rFonts w:asciiTheme="minorHAnsi" w:hAnsiTheme="minorHAnsi" w:cstheme="minorHAnsi"/>
                <w:sz w:val="20"/>
                <w:szCs w:val="20"/>
              </w:rPr>
            </w:pPr>
            <w:r w:rsidRPr="00560A4E">
              <w:rPr>
                <w:rFonts w:asciiTheme="minorHAnsi" w:hAnsiTheme="minorHAnsi" w:cstheme="minorHAnsi"/>
                <w:sz w:val="20"/>
                <w:szCs w:val="20"/>
              </w:rPr>
              <w:t>325, route 132 ouest, New-Richmond, QC, G0C 2B0</w:t>
            </w:r>
          </w:p>
        </w:tc>
        <w:tc>
          <w:tcPr>
            <w:tcW w:w="1692" w:type="dxa"/>
            <w:noWrap/>
            <w:hideMark/>
          </w:tcPr>
          <w:p w14:paraId="2E507D8F" w14:textId="77777777" w:rsidR="00837DFA" w:rsidRPr="00560A4E" w:rsidRDefault="00837DFA" w:rsidP="00290E59">
            <w:pPr>
              <w:pStyle w:val="xmsonormal"/>
              <w:rPr>
                <w:rFonts w:asciiTheme="minorHAnsi" w:hAnsiTheme="minorHAnsi" w:cstheme="minorHAnsi"/>
                <w:sz w:val="20"/>
                <w:szCs w:val="20"/>
              </w:rPr>
            </w:pPr>
            <w:r w:rsidRPr="00560A4E">
              <w:rPr>
                <w:rFonts w:asciiTheme="minorHAnsi" w:hAnsiTheme="minorHAnsi" w:cstheme="minorHAnsi"/>
                <w:sz w:val="20"/>
                <w:szCs w:val="20"/>
              </w:rPr>
              <w:t>418-392-6230</w:t>
            </w:r>
          </w:p>
        </w:tc>
      </w:tr>
      <w:tr w:rsidR="00EA37F2" w:rsidRPr="00EA37F2" w14:paraId="5A21A933" w14:textId="77777777" w:rsidTr="00E84D4B">
        <w:trPr>
          <w:trHeight w:val="255"/>
        </w:trPr>
        <w:tc>
          <w:tcPr>
            <w:tcW w:w="961" w:type="dxa"/>
            <w:noWrap/>
            <w:hideMark/>
          </w:tcPr>
          <w:p w14:paraId="184A2FB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1000579</w:t>
            </w:r>
          </w:p>
        </w:tc>
        <w:tc>
          <w:tcPr>
            <w:tcW w:w="2542" w:type="dxa"/>
            <w:noWrap/>
            <w:hideMark/>
          </w:tcPr>
          <w:p w14:paraId="7114431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BELOEIL</w:t>
            </w:r>
          </w:p>
        </w:tc>
        <w:tc>
          <w:tcPr>
            <w:tcW w:w="4952" w:type="dxa"/>
            <w:noWrap/>
            <w:hideMark/>
          </w:tcPr>
          <w:p w14:paraId="315F70A6"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1085 BOUL DE L'INDUSTRIE, BELOEIL, QC J3G 4S5, Canada</w:t>
            </w:r>
          </w:p>
        </w:tc>
        <w:tc>
          <w:tcPr>
            <w:tcW w:w="1692" w:type="dxa"/>
            <w:noWrap/>
            <w:hideMark/>
          </w:tcPr>
          <w:p w14:paraId="3571644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450-467-5223</w:t>
            </w:r>
          </w:p>
        </w:tc>
      </w:tr>
      <w:tr w:rsidR="00EA37F2" w:rsidRPr="00EA37F2" w14:paraId="2B0AE9D0" w14:textId="77777777" w:rsidTr="00E84D4B">
        <w:trPr>
          <w:trHeight w:val="255"/>
        </w:trPr>
        <w:tc>
          <w:tcPr>
            <w:tcW w:w="961" w:type="dxa"/>
            <w:noWrap/>
            <w:hideMark/>
          </w:tcPr>
          <w:p w14:paraId="5864F17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1001443</w:t>
            </w:r>
          </w:p>
        </w:tc>
        <w:tc>
          <w:tcPr>
            <w:tcW w:w="2542" w:type="dxa"/>
            <w:noWrap/>
            <w:hideMark/>
          </w:tcPr>
          <w:p w14:paraId="338FC68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LAVAL</w:t>
            </w:r>
          </w:p>
        </w:tc>
        <w:tc>
          <w:tcPr>
            <w:tcW w:w="4952" w:type="dxa"/>
            <w:noWrap/>
            <w:hideMark/>
          </w:tcPr>
          <w:p w14:paraId="2DBF3B20"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2850 AVE JACQUES-BUREAU, LAVAL, QC H7P 0B7, Canada</w:t>
            </w:r>
          </w:p>
        </w:tc>
        <w:tc>
          <w:tcPr>
            <w:tcW w:w="1692" w:type="dxa"/>
            <w:noWrap/>
            <w:hideMark/>
          </w:tcPr>
          <w:p w14:paraId="1C4C028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450-688-6787</w:t>
            </w:r>
          </w:p>
        </w:tc>
      </w:tr>
      <w:tr w:rsidR="00EA37F2" w:rsidRPr="00EA37F2" w14:paraId="4D5552F3" w14:textId="77777777" w:rsidTr="00E84D4B">
        <w:trPr>
          <w:trHeight w:val="255"/>
        </w:trPr>
        <w:tc>
          <w:tcPr>
            <w:tcW w:w="961" w:type="dxa"/>
            <w:noWrap/>
            <w:hideMark/>
          </w:tcPr>
          <w:p w14:paraId="5CB89D7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1001674</w:t>
            </w:r>
          </w:p>
        </w:tc>
        <w:tc>
          <w:tcPr>
            <w:tcW w:w="2542" w:type="dxa"/>
            <w:noWrap/>
            <w:hideMark/>
          </w:tcPr>
          <w:p w14:paraId="317CB97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QUEBEC</w:t>
            </w:r>
          </w:p>
        </w:tc>
        <w:tc>
          <w:tcPr>
            <w:tcW w:w="4952" w:type="dxa"/>
            <w:noWrap/>
            <w:hideMark/>
          </w:tcPr>
          <w:p w14:paraId="18E3D3AA"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5200 BOUL DES GRADINS, QUEBEC, QC G2J 0B8, Canada</w:t>
            </w:r>
          </w:p>
        </w:tc>
        <w:tc>
          <w:tcPr>
            <w:tcW w:w="1692" w:type="dxa"/>
            <w:noWrap/>
            <w:hideMark/>
          </w:tcPr>
          <w:p w14:paraId="773BD48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418-476-7777</w:t>
            </w:r>
          </w:p>
        </w:tc>
      </w:tr>
      <w:tr w:rsidR="00EA37F2" w:rsidRPr="00EA37F2" w14:paraId="79DC3175" w14:textId="77777777" w:rsidTr="00E84D4B">
        <w:trPr>
          <w:trHeight w:val="255"/>
        </w:trPr>
        <w:tc>
          <w:tcPr>
            <w:tcW w:w="961" w:type="dxa"/>
            <w:noWrap/>
            <w:hideMark/>
          </w:tcPr>
          <w:p w14:paraId="5D5C23B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1001953</w:t>
            </w:r>
          </w:p>
        </w:tc>
        <w:tc>
          <w:tcPr>
            <w:tcW w:w="2542" w:type="dxa"/>
            <w:noWrap/>
            <w:hideMark/>
          </w:tcPr>
          <w:p w14:paraId="32D2415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BROSSARD</w:t>
            </w:r>
          </w:p>
        </w:tc>
        <w:tc>
          <w:tcPr>
            <w:tcW w:w="4952" w:type="dxa"/>
            <w:noWrap/>
            <w:hideMark/>
          </w:tcPr>
          <w:p w14:paraId="4720E8F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8780 BOULEVARD LEDUC, BROSSARD, QC J4Y 0G4, Canada</w:t>
            </w:r>
          </w:p>
        </w:tc>
        <w:tc>
          <w:tcPr>
            <w:tcW w:w="1692" w:type="dxa"/>
            <w:noWrap/>
            <w:hideMark/>
          </w:tcPr>
          <w:p w14:paraId="54952C9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450-321-1835</w:t>
            </w:r>
          </w:p>
        </w:tc>
      </w:tr>
      <w:tr w:rsidR="00EA37F2" w:rsidRPr="00EA37F2" w14:paraId="2A1BB2A6" w14:textId="77777777" w:rsidTr="00E84D4B">
        <w:trPr>
          <w:trHeight w:val="255"/>
        </w:trPr>
        <w:tc>
          <w:tcPr>
            <w:tcW w:w="961" w:type="dxa"/>
            <w:noWrap/>
            <w:hideMark/>
          </w:tcPr>
          <w:p w14:paraId="0F6253D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1002125</w:t>
            </w:r>
          </w:p>
        </w:tc>
        <w:tc>
          <w:tcPr>
            <w:tcW w:w="2542" w:type="dxa"/>
            <w:noWrap/>
            <w:hideMark/>
          </w:tcPr>
          <w:p w14:paraId="4A36F5C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21</w:t>
            </w:r>
          </w:p>
        </w:tc>
        <w:tc>
          <w:tcPr>
            <w:tcW w:w="4952" w:type="dxa"/>
            <w:noWrap/>
            <w:hideMark/>
          </w:tcPr>
          <w:p w14:paraId="3980E17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175 TRAINYARDS DRIVE, UNIT 2, OTTAWA, ON K1G 3X8, Canada</w:t>
            </w:r>
          </w:p>
        </w:tc>
        <w:tc>
          <w:tcPr>
            <w:tcW w:w="1692" w:type="dxa"/>
            <w:noWrap/>
            <w:hideMark/>
          </w:tcPr>
          <w:p w14:paraId="20564ED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613-800-0939</w:t>
            </w:r>
          </w:p>
        </w:tc>
      </w:tr>
      <w:tr w:rsidR="00EA37F2" w:rsidRPr="00EA37F2" w14:paraId="07CF79C5" w14:textId="77777777" w:rsidTr="00E84D4B">
        <w:trPr>
          <w:trHeight w:val="255"/>
        </w:trPr>
        <w:tc>
          <w:tcPr>
            <w:tcW w:w="961" w:type="dxa"/>
            <w:noWrap/>
            <w:hideMark/>
          </w:tcPr>
          <w:p w14:paraId="03A15FA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1002230</w:t>
            </w:r>
          </w:p>
        </w:tc>
        <w:tc>
          <w:tcPr>
            <w:tcW w:w="2542" w:type="dxa"/>
            <w:noWrap/>
            <w:hideMark/>
          </w:tcPr>
          <w:p w14:paraId="60DF38D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23</w:t>
            </w:r>
          </w:p>
        </w:tc>
        <w:tc>
          <w:tcPr>
            <w:tcW w:w="4952" w:type="dxa"/>
            <w:noWrap/>
            <w:hideMark/>
          </w:tcPr>
          <w:p w14:paraId="6E95AD7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665 LAVAL DR, OSHAWA, ON L1J 0B6, Canada</w:t>
            </w:r>
          </w:p>
        </w:tc>
        <w:tc>
          <w:tcPr>
            <w:tcW w:w="1692" w:type="dxa"/>
            <w:noWrap/>
            <w:hideMark/>
          </w:tcPr>
          <w:p w14:paraId="7F2D4C2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905-448-1900</w:t>
            </w:r>
          </w:p>
        </w:tc>
      </w:tr>
      <w:tr w:rsidR="00EA37F2" w:rsidRPr="00EA37F2" w14:paraId="0CD61D97" w14:textId="77777777" w:rsidTr="00E84D4B">
        <w:trPr>
          <w:trHeight w:val="255"/>
        </w:trPr>
        <w:tc>
          <w:tcPr>
            <w:tcW w:w="961" w:type="dxa"/>
            <w:noWrap/>
            <w:hideMark/>
          </w:tcPr>
          <w:p w14:paraId="3D7F28F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1002421</w:t>
            </w:r>
          </w:p>
        </w:tc>
        <w:tc>
          <w:tcPr>
            <w:tcW w:w="2542" w:type="dxa"/>
            <w:noWrap/>
            <w:hideMark/>
          </w:tcPr>
          <w:p w14:paraId="5252B67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24</w:t>
            </w:r>
          </w:p>
        </w:tc>
        <w:tc>
          <w:tcPr>
            <w:tcW w:w="4952" w:type="dxa"/>
            <w:noWrap/>
            <w:hideMark/>
          </w:tcPr>
          <w:p w14:paraId="4A2EB1F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2208 INDUSTRIAL ST, BURLINGTON, ON L7P 0N6, Canada</w:t>
            </w:r>
          </w:p>
        </w:tc>
        <w:tc>
          <w:tcPr>
            <w:tcW w:w="1692" w:type="dxa"/>
            <w:noWrap/>
            <w:hideMark/>
          </w:tcPr>
          <w:p w14:paraId="7C6D6C0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905-592-0722</w:t>
            </w:r>
          </w:p>
        </w:tc>
      </w:tr>
      <w:tr w:rsidR="00EA37F2" w:rsidRPr="00EA37F2" w14:paraId="2E85EAA1" w14:textId="77777777" w:rsidTr="00E84D4B">
        <w:trPr>
          <w:trHeight w:val="255"/>
        </w:trPr>
        <w:tc>
          <w:tcPr>
            <w:tcW w:w="961" w:type="dxa"/>
            <w:noWrap/>
            <w:hideMark/>
          </w:tcPr>
          <w:p w14:paraId="0D39E3A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1019074</w:t>
            </w:r>
          </w:p>
        </w:tc>
        <w:tc>
          <w:tcPr>
            <w:tcW w:w="2542" w:type="dxa"/>
            <w:noWrap/>
            <w:hideMark/>
          </w:tcPr>
          <w:p w14:paraId="00DE4CB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26</w:t>
            </w:r>
          </w:p>
        </w:tc>
        <w:tc>
          <w:tcPr>
            <w:tcW w:w="4952" w:type="dxa"/>
            <w:noWrap/>
            <w:hideMark/>
          </w:tcPr>
          <w:p w14:paraId="6B30D46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150 HOLIDAY INN DR, CAMBRIDGE, ON N3C 1Z4, Canada</w:t>
            </w:r>
          </w:p>
        </w:tc>
        <w:tc>
          <w:tcPr>
            <w:tcW w:w="1692" w:type="dxa"/>
            <w:noWrap/>
            <w:hideMark/>
          </w:tcPr>
          <w:p w14:paraId="4B52474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519-231-0113</w:t>
            </w:r>
          </w:p>
        </w:tc>
      </w:tr>
      <w:tr w:rsidR="00EA37F2" w:rsidRPr="00EA37F2" w14:paraId="3FD9F673" w14:textId="77777777" w:rsidTr="00E84D4B">
        <w:trPr>
          <w:trHeight w:val="255"/>
        </w:trPr>
        <w:tc>
          <w:tcPr>
            <w:tcW w:w="961" w:type="dxa"/>
            <w:noWrap/>
            <w:hideMark/>
          </w:tcPr>
          <w:p w14:paraId="6286E8E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1023179</w:t>
            </w:r>
          </w:p>
        </w:tc>
        <w:tc>
          <w:tcPr>
            <w:tcW w:w="2542" w:type="dxa"/>
            <w:noWrap/>
            <w:hideMark/>
          </w:tcPr>
          <w:p w14:paraId="6CA275A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27</w:t>
            </w:r>
          </w:p>
        </w:tc>
        <w:tc>
          <w:tcPr>
            <w:tcW w:w="4952" w:type="dxa"/>
            <w:noWrap/>
            <w:hideMark/>
          </w:tcPr>
          <w:p w14:paraId="2F898D26"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39A BOUL DE LA CITÉ DES JEUNES, VAUDREUIL-DORION, QC J7V 0N3, Canada</w:t>
            </w:r>
          </w:p>
        </w:tc>
        <w:tc>
          <w:tcPr>
            <w:tcW w:w="1692" w:type="dxa"/>
            <w:noWrap/>
            <w:hideMark/>
          </w:tcPr>
          <w:p w14:paraId="4AF8A4E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450-424-6868</w:t>
            </w:r>
          </w:p>
        </w:tc>
      </w:tr>
      <w:tr w:rsidR="00EA37F2" w:rsidRPr="00EA37F2" w14:paraId="693F1941" w14:textId="77777777" w:rsidTr="00E84D4B">
        <w:trPr>
          <w:trHeight w:val="255"/>
        </w:trPr>
        <w:tc>
          <w:tcPr>
            <w:tcW w:w="961" w:type="dxa"/>
            <w:noWrap/>
            <w:hideMark/>
          </w:tcPr>
          <w:p w14:paraId="27D061C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1030179</w:t>
            </w:r>
          </w:p>
        </w:tc>
        <w:tc>
          <w:tcPr>
            <w:tcW w:w="2542" w:type="dxa"/>
            <w:noWrap/>
            <w:hideMark/>
          </w:tcPr>
          <w:p w14:paraId="004424D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30</w:t>
            </w:r>
          </w:p>
        </w:tc>
        <w:tc>
          <w:tcPr>
            <w:tcW w:w="4952" w:type="dxa"/>
            <w:noWrap/>
            <w:hideMark/>
          </w:tcPr>
          <w:p w14:paraId="514687F3"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830 MONTÉE DES PIONNIERS, TERREBONNE, QC J6V 1N9, Canada</w:t>
            </w:r>
          </w:p>
        </w:tc>
        <w:tc>
          <w:tcPr>
            <w:tcW w:w="1692" w:type="dxa"/>
            <w:noWrap/>
            <w:hideMark/>
          </w:tcPr>
          <w:p w14:paraId="19DA5D6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450-914-1700</w:t>
            </w:r>
          </w:p>
        </w:tc>
      </w:tr>
      <w:tr w:rsidR="00EA37F2" w:rsidRPr="00EA37F2" w14:paraId="3630ADB7" w14:textId="77777777" w:rsidTr="00E84D4B">
        <w:trPr>
          <w:trHeight w:val="255"/>
        </w:trPr>
        <w:tc>
          <w:tcPr>
            <w:tcW w:w="961" w:type="dxa"/>
            <w:noWrap/>
            <w:hideMark/>
          </w:tcPr>
          <w:p w14:paraId="34B8B9B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1030221</w:t>
            </w:r>
          </w:p>
        </w:tc>
        <w:tc>
          <w:tcPr>
            <w:tcW w:w="2542" w:type="dxa"/>
            <w:noWrap/>
            <w:hideMark/>
          </w:tcPr>
          <w:p w14:paraId="2DB978E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CHICOUTIMI</w:t>
            </w:r>
          </w:p>
        </w:tc>
        <w:tc>
          <w:tcPr>
            <w:tcW w:w="4952" w:type="dxa"/>
            <w:noWrap/>
            <w:hideMark/>
          </w:tcPr>
          <w:p w14:paraId="3F60CE9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2530 BOULEVARD TALBOT, SAGUENAY, QC G7H 5B1, Canada</w:t>
            </w:r>
          </w:p>
        </w:tc>
        <w:tc>
          <w:tcPr>
            <w:tcW w:w="1692" w:type="dxa"/>
            <w:noWrap/>
            <w:hideMark/>
          </w:tcPr>
          <w:p w14:paraId="7FE2ADC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418-437-8677</w:t>
            </w:r>
          </w:p>
        </w:tc>
      </w:tr>
      <w:tr w:rsidR="00EA37F2" w:rsidRPr="00EA37F2" w14:paraId="71A6A955" w14:textId="77777777" w:rsidTr="00E84D4B">
        <w:trPr>
          <w:trHeight w:val="255"/>
        </w:trPr>
        <w:tc>
          <w:tcPr>
            <w:tcW w:w="961" w:type="dxa"/>
            <w:noWrap/>
            <w:hideMark/>
          </w:tcPr>
          <w:p w14:paraId="04850ED7"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1032791</w:t>
            </w:r>
          </w:p>
        </w:tc>
        <w:tc>
          <w:tcPr>
            <w:tcW w:w="2542" w:type="dxa"/>
            <w:noWrap/>
            <w:hideMark/>
          </w:tcPr>
          <w:p w14:paraId="7F96FAE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SAIL 31</w:t>
            </w:r>
          </w:p>
        </w:tc>
        <w:tc>
          <w:tcPr>
            <w:tcW w:w="4952" w:type="dxa"/>
            <w:noWrap/>
            <w:hideMark/>
          </w:tcPr>
          <w:p w14:paraId="5E24AE4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620 JEAN-PAUL PERRAULT, SHERBROOKE, QC J1L 3A6, Canada</w:t>
            </w:r>
          </w:p>
        </w:tc>
        <w:tc>
          <w:tcPr>
            <w:tcW w:w="1692" w:type="dxa"/>
            <w:noWrap/>
            <w:hideMark/>
          </w:tcPr>
          <w:p w14:paraId="403FFBA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819-820-2222</w:t>
            </w:r>
          </w:p>
        </w:tc>
      </w:tr>
      <w:tr w:rsidR="00EA37F2" w:rsidRPr="00EA37F2" w14:paraId="115A905A" w14:textId="77777777" w:rsidTr="00E84D4B">
        <w:trPr>
          <w:trHeight w:val="255"/>
        </w:trPr>
        <w:tc>
          <w:tcPr>
            <w:tcW w:w="961" w:type="dxa"/>
            <w:noWrap/>
            <w:hideMark/>
          </w:tcPr>
          <w:p w14:paraId="6C38006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1025087</w:t>
            </w:r>
          </w:p>
        </w:tc>
        <w:tc>
          <w:tcPr>
            <w:tcW w:w="2542" w:type="dxa"/>
            <w:noWrap/>
            <w:hideMark/>
          </w:tcPr>
          <w:p w14:paraId="3B74971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#72</w:t>
            </w:r>
          </w:p>
        </w:tc>
        <w:tc>
          <w:tcPr>
            <w:tcW w:w="4952" w:type="dxa"/>
            <w:noWrap/>
            <w:hideMark/>
          </w:tcPr>
          <w:p w14:paraId="02D5D46F"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1650 RUE D'ACTON, ACTON VALE, QC J0H 1A0, Canada</w:t>
            </w:r>
          </w:p>
        </w:tc>
        <w:tc>
          <w:tcPr>
            <w:tcW w:w="1692" w:type="dxa"/>
            <w:noWrap/>
            <w:hideMark/>
          </w:tcPr>
          <w:p w14:paraId="60434FD5"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450-546-4995</w:t>
            </w:r>
          </w:p>
        </w:tc>
      </w:tr>
      <w:tr w:rsidR="00EA37F2" w:rsidRPr="00EA37F2" w14:paraId="4FF8CF01" w14:textId="77777777" w:rsidTr="00E84D4B">
        <w:trPr>
          <w:trHeight w:val="255"/>
        </w:trPr>
        <w:tc>
          <w:tcPr>
            <w:tcW w:w="961" w:type="dxa"/>
            <w:noWrap/>
            <w:hideMark/>
          </w:tcPr>
          <w:p w14:paraId="5A607B6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1025080</w:t>
            </w:r>
          </w:p>
        </w:tc>
        <w:tc>
          <w:tcPr>
            <w:tcW w:w="2542" w:type="dxa"/>
            <w:noWrap/>
            <w:hideMark/>
          </w:tcPr>
          <w:p w14:paraId="4269F1EF"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#62</w:t>
            </w:r>
          </w:p>
        </w:tc>
        <w:tc>
          <w:tcPr>
            <w:tcW w:w="4952" w:type="dxa"/>
            <w:noWrap/>
            <w:hideMark/>
          </w:tcPr>
          <w:p w14:paraId="7573326A"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881 BLVD LAURE, BUREAU 7, SEPT-ILES, QC G4R 1Y6, Canada</w:t>
            </w:r>
          </w:p>
        </w:tc>
        <w:tc>
          <w:tcPr>
            <w:tcW w:w="1692" w:type="dxa"/>
            <w:noWrap/>
            <w:hideMark/>
          </w:tcPr>
          <w:p w14:paraId="5F620F7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418-962-7223</w:t>
            </w:r>
          </w:p>
        </w:tc>
      </w:tr>
      <w:tr w:rsidR="00EA37F2" w:rsidRPr="00EA37F2" w14:paraId="1347EBBD" w14:textId="77777777" w:rsidTr="00E84D4B">
        <w:trPr>
          <w:trHeight w:val="255"/>
        </w:trPr>
        <w:tc>
          <w:tcPr>
            <w:tcW w:w="961" w:type="dxa"/>
            <w:noWrap/>
            <w:hideMark/>
          </w:tcPr>
          <w:p w14:paraId="172A33B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lastRenderedPageBreak/>
              <w:t>1025084</w:t>
            </w:r>
          </w:p>
        </w:tc>
        <w:tc>
          <w:tcPr>
            <w:tcW w:w="2542" w:type="dxa"/>
            <w:noWrap/>
            <w:hideMark/>
          </w:tcPr>
          <w:p w14:paraId="490F42A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#64</w:t>
            </w:r>
          </w:p>
        </w:tc>
        <w:tc>
          <w:tcPr>
            <w:tcW w:w="4952" w:type="dxa"/>
            <w:noWrap/>
            <w:hideMark/>
          </w:tcPr>
          <w:p w14:paraId="697D09EF"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9030 BOUL L'ORMIERE, NEUFCHATEL, QC G2B 3K3, Canada</w:t>
            </w:r>
          </w:p>
        </w:tc>
        <w:tc>
          <w:tcPr>
            <w:tcW w:w="1692" w:type="dxa"/>
            <w:noWrap/>
            <w:hideMark/>
          </w:tcPr>
          <w:p w14:paraId="7CF30D0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418-842-2225</w:t>
            </w:r>
          </w:p>
        </w:tc>
      </w:tr>
      <w:tr w:rsidR="00EA37F2" w:rsidRPr="00EA37F2" w14:paraId="42A07B22" w14:textId="77777777" w:rsidTr="00E84D4B">
        <w:trPr>
          <w:trHeight w:val="255"/>
        </w:trPr>
        <w:tc>
          <w:tcPr>
            <w:tcW w:w="961" w:type="dxa"/>
            <w:noWrap/>
            <w:hideMark/>
          </w:tcPr>
          <w:p w14:paraId="492B60A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1025076</w:t>
            </w:r>
          </w:p>
        </w:tc>
        <w:tc>
          <w:tcPr>
            <w:tcW w:w="2542" w:type="dxa"/>
            <w:noWrap/>
            <w:hideMark/>
          </w:tcPr>
          <w:p w14:paraId="2027492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#60</w:t>
            </w:r>
          </w:p>
        </w:tc>
        <w:tc>
          <w:tcPr>
            <w:tcW w:w="4952" w:type="dxa"/>
            <w:noWrap/>
            <w:hideMark/>
          </w:tcPr>
          <w:p w14:paraId="1E2DFAE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200 AVE ROULEAU, RIMOUSKI, QC G5L 5S9, Canada</w:t>
            </w:r>
          </w:p>
        </w:tc>
        <w:tc>
          <w:tcPr>
            <w:tcW w:w="1692" w:type="dxa"/>
            <w:noWrap/>
            <w:hideMark/>
          </w:tcPr>
          <w:p w14:paraId="64FFC11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418-723-3425</w:t>
            </w:r>
          </w:p>
        </w:tc>
      </w:tr>
      <w:tr w:rsidR="00EA37F2" w:rsidRPr="00EA37F2" w14:paraId="4298923E" w14:textId="77777777" w:rsidTr="00E84D4B">
        <w:trPr>
          <w:trHeight w:val="255"/>
        </w:trPr>
        <w:tc>
          <w:tcPr>
            <w:tcW w:w="961" w:type="dxa"/>
            <w:noWrap/>
            <w:hideMark/>
          </w:tcPr>
          <w:p w14:paraId="21A09C0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1025078</w:t>
            </w:r>
          </w:p>
        </w:tc>
        <w:tc>
          <w:tcPr>
            <w:tcW w:w="2542" w:type="dxa"/>
            <w:noWrap/>
            <w:hideMark/>
          </w:tcPr>
          <w:p w14:paraId="298E4F66"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#67</w:t>
            </w:r>
          </w:p>
        </w:tc>
        <w:tc>
          <w:tcPr>
            <w:tcW w:w="4952" w:type="dxa"/>
            <w:noWrap/>
            <w:hideMark/>
          </w:tcPr>
          <w:p w14:paraId="5388BEE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40 RTE DU PRESIDENT-KENNEDY, STE 104, LEVIS, QC G6V 6C4, Canada</w:t>
            </w:r>
          </w:p>
        </w:tc>
        <w:tc>
          <w:tcPr>
            <w:tcW w:w="1692" w:type="dxa"/>
            <w:noWrap/>
            <w:hideMark/>
          </w:tcPr>
          <w:p w14:paraId="40100B9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418-781-9946</w:t>
            </w:r>
          </w:p>
        </w:tc>
      </w:tr>
      <w:tr w:rsidR="00EA37F2" w:rsidRPr="00EA37F2" w14:paraId="09DF04CD" w14:textId="77777777" w:rsidTr="00E84D4B">
        <w:trPr>
          <w:trHeight w:val="255"/>
        </w:trPr>
        <w:tc>
          <w:tcPr>
            <w:tcW w:w="961" w:type="dxa"/>
            <w:noWrap/>
            <w:hideMark/>
          </w:tcPr>
          <w:p w14:paraId="722F22D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1025075</w:t>
            </w:r>
          </w:p>
        </w:tc>
        <w:tc>
          <w:tcPr>
            <w:tcW w:w="2542" w:type="dxa"/>
            <w:noWrap/>
            <w:hideMark/>
          </w:tcPr>
          <w:p w14:paraId="1557CB6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#71</w:t>
            </w:r>
          </w:p>
        </w:tc>
        <w:tc>
          <w:tcPr>
            <w:tcW w:w="4952" w:type="dxa"/>
            <w:noWrap/>
            <w:hideMark/>
          </w:tcPr>
          <w:p w14:paraId="6421E9B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17 PLACE LASALLE, BAIE-COMEAU, QC G4Z 1J8, Canada</w:t>
            </w:r>
          </w:p>
        </w:tc>
        <w:tc>
          <w:tcPr>
            <w:tcW w:w="1692" w:type="dxa"/>
            <w:noWrap/>
            <w:hideMark/>
          </w:tcPr>
          <w:p w14:paraId="04108C32"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418-296-0651</w:t>
            </w:r>
          </w:p>
        </w:tc>
      </w:tr>
      <w:tr w:rsidR="00EA37F2" w:rsidRPr="00EA37F2" w14:paraId="59352EDF" w14:textId="77777777" w:rsidTr="00E84D4B">
        <w:trPr>
          <w:trHeight w:val="255"/>
        </w:trPr>
        <w:tc>
          <w:tcPr>
            <w:tcW w:w="961" w:type="dxa"/>
            <w:noWrap/>
            <w:hideMark/>
          </w:tcPr>
          <w:p w14:paraId="4BC7ED83"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1025083</w:t>
            </w:r>
          </w:p>
        </w:tc>
        <w:tc>
          <w:tcPr>
            <w:tcW w:w="2542" w:type="dxa"/>
            <w:noWrap/>
            <w:hideMark/>
          </w:tcPr>
          <w:p w14:paraId="4FEF878A"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#66</w:t>
            </w:r>
          </w:p>
        </w:tc>
        <w:tc>
          <w:tcPr>
            <w:tcW w:w="4952" w:type="dxa"/>
            <w:noWrap/>
            <w:hideMark/>
          </w:tcPr>
          <w:p w14:paraId="332FA7E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600 ST-JOSEPH EST, QUEBEC, QC G1K 3B9, Canada</w:t>
            </w:r>
          </w:p>
        </w:tc>
        <w:tc>
          <w:tcPr>
            <w:tcW w:w="1692" w:type="dxa"/>
            <w:noWrap/>
            <w:hideMark/>
          </w:tcPr>
          <w:p w14:paraId="4648280C"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418-524-7223</w:t>
            </w:r>
          </w:p>
        </w:tc>
      </w:tr>
      <w:tr w:rsidR="00EA37F2" w:rsidRPr="00EA37F2" w14:paraId="66CA683F" w14:textId="77777777" w:rsidTr="00E84D4B">
        <w:trPr>
          <w:trHeight w:val="255"/>
        </w:trPr>
        <w:tc>
          <w:tcPr>
            <w:tcW w:w="961" w:type="dxa"/>
            <w:noWrap/>
            <w:hideMark/>
          </w:tcPr>
          <w:p w14:paraId="68540B08"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1025077</w:t>
            </w:r>
          </w:p>
        </w:tc>
        <w:tc>
          <w:tcPr>
            <w:tcW w:w="2542" w:type="dxa"/>
            <w:noWrap/>
            <w:hideMark/>
          </w:tcPr>
          <w:p w14:paraId="7B3832EE"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#61</w:t>
            </w:r>
          </w:p>
        </w:tc>
        <w:tc>
          <w:tcPr>
            <w:tcW w:w="4952" w:type="dxa"/>
            <w:noWrap/>
            <w:hideMark/>
          </w:tcPr>
          <w:p w14:paraId="3606CC6C"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406 LAFONTAINE, RIVIERE-DU-LOUP, QC G5R 3B7, Canada</w:t>
            </w:r>
          </w:p>
        </w:tc>
        <w:tc>
          <w:tcPr>
            <w:tcW w:w="1692" w:type="dxa"/>
            <w:noWrap/>
            <w:hideMark/>
          </w:tcPr>
          <w:p w14:paraId="3DDD1DB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418-863-5151</w:t>
            </w:r>
          </w:p>
        </w:tc>
      </w:tr>
      <w:tr w:rsidR="00EA37F2" w:rsidRPr="00EA37F2" w14:paraId="0A083B9F" w14:textId="77777777" w:rsidTr="00E84D4B">
        <w:trPr>
          <w:trHeight w:val="255"/>
        </w:trPr>
        <w:tc>
          <w:tcPr>
            <w:tcW w:w="961" w:type="dxa"/>
            <w:noWrap/>
            <w:hideMark/>
          </w:tcPr>
          <w:p w14:paraId="7E0E2681"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1025081</w:t>
            </w:r>
          </w:p>
        </w:tc>
        <w:tc>
          <w:tcPr>
            <w:tcW w:w="2542" w:type="dxa"/>
            <w:noWrap/>
            <w:hideMark/>
          </w:tcPr>
          <w:p w14:paraId="7FE81919"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#63 (HSP)</w:t>
            </w:r>
          </w:p>
        </w:tc>
        <w:tc>
          <w:tcPr>
            <w:tcW w:w="4952" w:type="dxa"/>
            <w:noWrap/>
            <w:hideMark/>
          </w:tcPr>
          <w:p w14:paraId="0617C634"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845, boulevard de l’Escale, Havre-Saint-Pierre, QC G0G 1P0, Canada</w:t>
            </w:r>
          </w:p>
        </w:tc>
        <w:tc>
          <w:tcPr>
            <w:tcW w:w="1692" w:type="dxa"/>
            <w:noWrap/>
            <w:hideMark/>
          </w:tcPr>
          <w:p w14:paraId="591B5E94"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418-538-2223</w:t>
            </w:r>
          </w:p>
        </w:tc>
      </w:tr>
      <w:tr w:rsidR="00EA37F2" w:rsidRPr="00EA37F2" w14:paraId="6578E101" w14:textId="77777777" w:rsidTr="00E84D4B">
        <w:trPr>
          <w:trHeight w:val="255"/>
        </w:trPr>
        <w:tc>
          <w:tcPr>
            <w:tcW w:w="961" w:type="dxa"/>
            <w:noWrap/>
            <w:hideMark/>
          </w:tcPr>
          <w:p w14:paraId="78E3ECCB"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1025082</w:t>
            </w:r>
          </w:p>
        </w:tc>
        <w:tc>
          <w:tcPr>
            <w:tcW w:w="2542" w:type="dxa"/>
            <w:noWrap/>
            <w:hideMark/>
          </w:tcPr>
          <w:p w14:paraId="5B002420"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FILLION CHAUSSURES #65</w:t>
            </w:r>
          </w:p>
        </w:tc>
        <w:tc>
          <w:tcPr>
            <w:tcW w:w="4952" w:type="dxa"/>
            <w:noWrap/>
            <w:hideMark/>
          </w:tcPr>
          <w:p w14:paraId="2F76CD8C" w14:textId="77777777" w:rsidR="00EA37F2" w:rsidRPr="00300FBE" w:rsidRDefault="00EA37F2" w:rsidP="00EA37F2">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38 COTE DE LA FABRIQUE, VIEUX-QUEBEC, QC G1R 3V7, Canada</w:t>
            </w:r>
          </w:p>
        </w:tc>
        <w:tc>
          <w:tcPr>
            <w:tcW w:w="1692" w:type="dxa"/>
            <w:noWrap/>
            <w:hideMark/>
          </w:tcPr>
          <w:p w14:paraId="7BB8393D" w14:textId="77777777" w:rsidR="00EA37F2" w:rsidRPr="00560A4E" w:rsidRDefault="00EA37F2" w:rsidP="00EA37F2">
            <w:pPr>
              <w:pStyle w:val="xmsonormal"/>
              <w:rPr>
                <w:rFonts w:asciiTheme="minorHAnsi" w:hAnsiTheme="minorHAnsi" w:cstheme="minorHAnsi"/>
                <w:sz w:val="20"/>
                <w:szCs w:val="20"/>
              </w:rPr>
            </w:pPr>
            <w:r w:rsidRPr="00560A4E">
              <w:rPr>
                <w:rFonts w:asciiTheme="minorHAnsi" w:hAnsiTheme="minorHAnsi" w:cstheme="minorHAnsi"/>
                <w:sz w:val="20"/>
                <w:szCs w:val="20"/>
              </w:rPr>
              <w:t>418-694-0001</w:t>
            </w:r>
          </w:p>
        </w:tc>
      </w:tr>
      <w:tr w:rsidR="00E84D4B" w:rsidRPr="00E84D4B" w14:paraId="2CCBAEBD" w14:textId="77777777" w:rsidTr="00E84D4B">
        <w:trPr>
          <w:trHeight w:val="255"/>
        </w:trPr>
        <w:tc>
          <w:tcPr>
            <w:tcW w:w="961" w:type="dxa"/>
            <w:noWrap/>
            <w:hideMark/>
          </w:tcPr>
          <w:p w14:paraId="2C4389C0" w14:textId="77777777" w:rsidR="00E84D4B" w:rsidRPr="00E84D4B" w:rsidRDefault="00E84D4B" w:rsidP="00E84D4B">
            <w:pPr>
              <w:pStyle w:val="xmsonormal"/>
              <w:rPr>
                <w:rFonts w:asciiTheme="minorHAnsi" w:hAnsiTheme="minorHAnsi" w:cstheme="minorHAnsi"/>
                <w:sz w:val="20"/>
                <w:szCs w:val="20"/>
              </w:rPr>
            </w:pPr>
            <w:r w:rsidRPr="00E84D4B">
              <w:rPr>
                <w:rFonts w:asciiTheme="minorHAnsi" w:hAnsiTheme="minorHAnsi" w:cstheme="minorHAnsi"/>
                <w:sz w:val="20"/>
                <w:szCs w:val="20"/>
              </w:rPr>
              <w:t>1041522</w:t>
            </w:r>
          </w:p>
        </w:tc>
        <w:tc>
          <w:tcPr>
            <w:tcW w:w="2542" w:type="dxa"/>
            <w:noWrap/>
            <w:hideMark/>
          </w:tcPr>
          <w:p w14:paraId="3608602B" w14:textId="77777777" w:rsidR="00E84D4B" w:rsidRPr="00E84D4B" w:rsidRDefault="00E84D4B" w:rsidP="00E84D4B">
            <w:pPr>
              <w:pStyle w:val="xmsonormal"/>
              <w:rPr>
                <w:rFonts w:asciiTheme="minorHAnsi" w:hAnsiTheme="minorHAnsi" w:cstheme="minorHAnsi"/>
                <w:sz w:val="20"/>
                <w:szCs w:val="20"/>
              </w:rPr>
            </w:pPr>
            <w:r w:rsidRPr="00E84D4B">
              <w:rPr>
                <w:rFonts w:asciiTheme="minorHAnsi" w:hAnsiTheme="minorHAnsi" w:cstheme="minorHAnsi"/>
                <w:sz w:val="20"/>
                <w:szCs w:val="20"/>
              </w:rPr>
              <w:t>#3809 GRAND BAZAR</w:t>
            </w:r>
          </w:p>
        </w:tc>
        <w:tc>
          <w:tcPr>
            <w:tcW w:w="4952" w:type="dxa"/>
            <w:noWrap/>
            <w:hideMark/>
          </w:tcPr>
          <w:p w14:paraId="7A5E2E28" w14:textId="77777777" w:rsidR="00E84D4B" w:rsidRPr="00300FBE" w:rsidRDefault="00E84D4B" w:rsidP="00E84D4B">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1141 RUE PRINCIPALE, GRANBY, QC J2J 0M3, Canada</w:t>
            </w:r>
          </w:p>
        </w:tc>
        <w:tc>
          <w:tcPr>
            <w:tcW w:w="1692" w:type="dxa"/>
            <w:noWrap/>
            <w:hideMark/>
          </w:tcPr>
          <w:p w14:paraId="0A1D9AE3" w14:textId="77777777" w:rsidR="00E84D4B" w:rsidRPr="00E84D4B" w:rsidRDefault="00E84D4B" w:rsidP="00E84D4B">
            <w:pPr>
              <w:pStyle w:val="xmsonormal"/>
              <w:rPr>
                <w:rFonts w:asciiTheme="minorHAnsi" w:hAnsiTheme="minorHAnsi" w:cstheme="minorHAnsi"/>
                <w:sz w:val="20"/>
                <w:szCs w:val="20"/>
              </w:rPr>
            </w:pPr>
            <w:r w:rsidRPr="00E84D4B">
              <w:rPr>
                <w:rFonts w:asciiTheme="minorHAnsi" w:hAnsiTheme="minorHAnsi" w:cstheme="minorHAnsi"/>
                <w:sz w:val="20"/>
                <w:szCs w:val="20"/>
              </w:rPr>
              <w:t>450-378-2022</w:t>
            </w:r>
          </w:p>
        </w:tc>
      </w:tr>
      <w:tr w:rsidR="00E84D4B" w:rsidRPr="00E84D4B" w14:paraId="3313FF22" w14:textId="77777777" w:rsidTr="00E84D4B">
        <w:trPr>
          <w:trHeight w:val="255"/>
        </w:trPr>
        <w:tc>
          <w:tcPr>
            <w:tcW w:w="961" w:type="dxa"/>
            <w:noWrap/>
            <w:hideMark/>
          </w:tcPr>
          <w:p w14:paraId="1CFB4BF3" w14:textId="77777777" w:rsidR="00E84D4B" w:rsidRPr="00E84D4B" w:rsidRDefault="00E84D4B" w:rsidP="00E84D4B">
            <w:pPr>
              <w:pStyle w:val="xmsonormal"/>
              <w:rPr>
                <w:rFonts w:asciiTheme="minorHAnsi" w:hAnsiTheme="minorHAnsi" w:cstheme="minorHAnsi"/>
                <w:sz w:val="20"/>
                <w:szCs w:val="20"/>
              </w:rPr>
            </w:pPr>
            <w:r w:rsidRPr="00E84D4B">
              <w:rPr>
                <w:rFonts w:asciiTheme="minorHAnsi" w:hAnsiTheme="minorHAnsi" w:cstheme="minorHAnsi"/>
                <w:sz w:val="20"/>
                <w:szCs w:val="20"/>
              </w:rPr>
              <w:t>1002519</w:t>
            </w:r>
          </w:p>
        </w:tc>
        <w:tc>
          <w:tcPr>
            <w:tcW w:w="2542" w:type="dxa"/>
            <w:noWrap/>
            <w:hideMark/>
          </w:tcPr>
          <w:p w14:paraId="6F9D6119" w14:textId="77777777" w:rsidR="00E84D4B" w:rsidRPr="00E84D4B" w:rsidRDefault="00E84D4B" w:rsidP="00E84D4B">
            <w:pPr>
              <w:pStyle w:val="xmsonormal"/>
              <w:rPr>
                <w:rFonts w:asciiTheme="minorHAnsi" w:hAnsiTheme="minorHAnsi" w:cstheme="minorHAnsi"/>
                <w:sz w:val="20"/>
                <w:szCs w:val="20"/>
              </w:rPr>
            </w:pPr>
            <w:r w:rsidRPr="00E84D4B">
              <w:rPr>
                <w:rFonts w:asciiTheme="minorHAnsi" w:hAnsiTheme="minorHAnsi" w:cstheme="minorHAnsi"/>
                <w:sz w:val="20"/>
                <w:szCs w:val="20"/>
              </w:rPr>
              <w:t>SPORTS EXPERTS 484</w:t>
            </w:r>
          </w:p>
        </w:tc>
        <w:tc>
          <w:tcPr>
            <w:tcW w:w="4952" w:type="dxa"/>
            <w:noWrap/>
            <w:hideMark/>
          </w:tcPr>
          <w:p w14:paraId="03A2E24A" w14:textId="77777777" w:rsidR="00E84D4B" w:rsidRPr="00E84D4B" w:rsidRDefault="00E84D4B" w:rsidP="00E84D4B">
            <w:pPr>
              <w:pStyle w:val="xmsonormal"/>
              <w:rPr>
                <w:rFonts w:asciiTheme="minorHAnsi" w:hAnsiTheme="minorHAnsi" w:cstheme="minorHAnsi"/>
                <w:sz w:val="20"/>
                <w:szCs w:val="20"/>
              </w:rPr>
            </w:pPr>
            <w:r w:rsidRPr="00E84D4B">
              <w:rPr>
                <w:rFonts w:asciiTheme="minorHAnsi" w:hAnsiTheme="minorHAnsi" w:cstheme="minorHAnsi"/>
                <w:sz w:val="20"/>
                <w:szCs w:val="20"/>
              </w:rPr>
              <w:t>1401 Boulevard Talbot, Chicoutimi, QC G7H 5N6, Canada</w:t>
            </w:r>
          </w:p>
        </w:tc>
        <w:tc>
          <w:tcPr>
            <w:tcW w:w="1692" w:type="dxa"/>
            <w:noWrap/>
            <w:hideMark/>
          </w:tcPr>
          <w:p w14:paraId="1ACFDB12" w14:textId="77777777" w:rsidR="00E84D4B" w:rsidRPr="00E84D4B" w:rsidRDefault="00E84D4B" w:rsidP="00E84D4B">
            <w:pPr>
              <w:pStyle w:val="xmsonormal"/>
              <w:rPr>
                <w:rFonts w:asciiTheme="minorHAnsi" w:hAnsiTheme="minorHAnsi" w:cstheme="minorHAnsi"/>
                <w:sz w:val="20"/>
                <w:szCs w:val="20"/>
              </w:rPr>
            </w:pPr>
            <w:r w:rsidRPr="00E84D4B">
              <w:rPr>
                <w:rFonts w:asciiTheme="minorHAnsi" w:hAnsiTheme="minorHAnsi" w:cstheme="minorHAnsi"/>
                <w:sz w:val="20"/>
                <w:szCs w:val="20"/>
              </w:rPr>
              <w:t>418-545-4945</w:t>
            </w:r>
          </w:p>
        </w:tc>
      </w:tr>
      <w:tr w:rsidR="008C4A66" w:rsidRPr="00E84D4B" w14:paraId="4561E4C1" w14:textId="77777777" w:rsidTr="00E84D4B">
        <w:trPr>
          <w:trHeight w:val="255"/>
        </w:trPr>
        <w:tc>
          <w:tcPr>
            <w:tcW w:w="961" w:type="dxa"/>
            <w:noWrap/>
          </w:tcPr>
          <w:p w14:paraId="1F3AAAC9" w14:textId="4AA2BBFA" w:rsidR="008C4A66" w:rsidRPr="00E84D4B" w:rsidRDefault="008C4A66" w:rsidP="00E84D4B">
            <w:pPr>
              <w:pStyle w:val="xmsonormal"/>
              <w:rPr>
                <w:rFonts w:asciiTheme="minorHAnsi" w:hAnsiTheme="minorHAnsi" w:cstheme="minorHAnsi"/>
                <w:sz w:val="20"/>
                <w:szCs w:val="20"/>
              </w:rPr>
            </w:pPr>
            <w:r w:rsidRPr="008E2395">
              <w:rPr>
                <w:rFonts w:asciiTheme="minorHAnsi" w:hAnsiTheme="minorHAnsi" w:cstheme="minorHAnsi"/>
                <w:sz w:val="20"/>
                <w:szCs w:val="20"/>
              </w:rPr>
              <w:t>26620</w:t>
            </w:r>
          </w:p>
        </w:tc>
        <w:tc>
          <w:tcPr>
            <w:tcW w:w="2542" w:type="dxa"/>
            <w:noWrap/>
          </w:tcPr>
          <w:p w14:paraId="28B69279" w14:textId="23F27533" w:rsidR="008C4A66" w:rsidRPr="00E84D4B" w:rsidRDefault="008C4A66" w:rsidP="00E84D4B">
            <w:pPr>
              <w:pStyle w:val="xmsonormal"/>
              <w:rPr>
                <w:rFonts w:asciiTheme="minorHAnsi" w:hAnsiTheme="minorHAnsi" w:cstheme="minorHAnsi"/>
                <w:sz w:val="20"/>
                <w:szCs w:val="20"/>
              </w:rPr>
            </w:pPr>
            <w:r w:rsidRPr="008E2395">
              <w:rPr>
                <w:rFonts w:asciiTheme="minorHAnsi" w:hAnsiTheme="minorHAnsi" w:cstheme="minorHAnsi"/>
                <w:sz w:val="20"/>
                <w:szCs w:val="20"/>
              </w:rPr>
              <w:t>ENDORPHINES</w:t>
            </w:r>
          </w:p>
        </w:tc>
        <w:tc>
          <w:tcPr>
            <w:tcW w:w="4952" w:type="dxa"/>
            <w:noWrap/>
          </w:tcPr>
          <w:p w14:paraId="7F1E014C" w14:textId="6ADE6C38" w:rsidR="008C4A66" w:rsidRPr="00E84D4B" w:rsidRDefault="008C4A66" w:rsidP="00E84D4B">
            <w:pPr>
              <w:pStyle w:val="xmsonormal"/>
              <w:rPr>
                <w:rFonts w:asciiTheme="minorHAnsi" w:hAnsiTheme="minorHAnsi" w:cstheme="minorHAnsi"/>
                <w:sz w:val="20"/>
                <w:szCs w:val="20"/>
              </w:rPr>
            </w:pPr>
            <w:r w:rsidRPr="008E2395">
              <w:rPr>
                <w:rFonts w:asciiTheme="minorHAnsi" w:hAnsiTheme="minorHAnsi" w:cstheme="minorHAnsi"/>
                <w:sz w:val="20"/>
                <w:szCs w:val="20"/>
              </w:rPr>
              <w:t>1123 RUE ST-JEAN</w:t>
            </w:r>
            <w:r>
              <w:rPr>
                <w:rFonts w:asciiTheme="minorHAnsi" w:hAnsiTheme="minorHAnsi" w:cstheme="minorHAnsi"/>
                <w:sz w:val="20"/>
                <w:szCs w:val="20"/>
              </w:rPr>
              <w:t xml:space="preserve">, </w:t>
            </w:r>
            <w:r w:rsidRPr="008E2395">
              <w:rPr>
                <w:rFonts w:asciiTheme="minorHAnsi" w:hAnsiTheme="minorHAnsi" w:cstheme="minorHAnsi"/>
                <w:sz w:val="20"/>
                <w:szCs w:val="20"/>
              </w:rPr>
              <w:t>QUEBEC QC G1R 1S3</w:t>
            </w:r>
            <w:r>
              <w:rPr>
                <w:rFonts w:asciiTheme="minorHAnsi" w:hAnsiTheme="minorHAnsi" w:cstheme="minorHAnsi"/>
                <w:sz w:val="20"/>
                <w:szCs w:val="20"/>
              </w:rPr>
              <w:t>, CANADA</w:t>
            </w:r>
          </w:p>
        </w:tc>
        <w:tc>
          <w:tcPr>
            <w:tcW w:w="1692" w:type="dxa"/>
            <w:noWrap/>
          </w:tcPr>
          <w:p w14:paraId="3D24BC8B" w14:textId="337A5C20" w:rsidR="008C4A66" w:rsidRPr="00E84D4B" w:rsidRDefault="008C4A66" w:rsidP="00E84D4B">
            <w:pPr>
              <w:pStyle w:val="xmsonormal"/>
              <w:rPr>
                <w:rFonts w:asciiTheme="minorHAnsi" w:hAnsiTheme="minorHAnsi" w:cstheme="minorHAnsi"/>
                <w:sz w:val="20"/>
                <w:szCs w:val="20"/>
              </w:rPr>
            </w:pPr>
            <w:r w:rsidRPr="008E2395">
              <w:rPr>
                <w:rFonts w:asciiTheme="minorHAnsi" w:hAnsiTheme="minorHAnsi" w:cstheme="minorHAnsi"/>
                <w:sz w:val="20"/>
                <w:szCs w:val="20"/>
              </w:rPr>
              <w:t>581-742-6642</w:t>
            </w:r>
          </w:p>
        </w:tc>
      </w:tr>
      <w:tr w:rsidR="00300FBE" w:rsidRPr="00300FBE" w14:paraId="32F1B4FB" w14:textId="77777777" w:rsidTr="00E84D4B">
        <w:trPr>
          <w:trHeight w:val="255"/>
        </w:trPr>
        <w:tc>
          <w:tcPr>
            <w:tcW w:w="961" w:type="dxa"/>
            <w:noWrap/>
          </w:tcPr>
          <w:p w14:paraId="6BAD41D4" w14:textId="470EE697" w:rsidR="00300FBE" w:rsidRPr="008E2395" w:rsidRDefault="00300FBE" w:rsidP="00E84D4B">
            <w:pPr>
              <w:pStyle w:val="xmsonormal"/>
              <w:rPr>
                <w:rFonts w:asciiTheme="minorHAnsi" w:hAnsiTheme="minorHAnsi" w:cstheme="minorHAnsi"/>
                <w:sz w:val="20"/>
                <w:szCs w:val="20"/>
              </w:rPr>
            </w:pPr>
            <w:r w:rsidRPr="00300FBE">
              <w:rPr>
                <w:rFonts w:asciiTheme="minorHAnsi" w:hAnsiTheme="minorHAnsi" w:cstheme="minorHAnsi"/>
                <w:sz w:val="20"/>
                <w:szCs w:val="20"/>
              </w:rPr>
              <w:t>1002500</w:t>
            </w:r>
          </w:p>
        </w:tc>
        <w:tc>
          <w:tcPr>
            <w:tcW w:w="2542" w:type="dxa"/>
            <w:noWrap/>
          </w:tcPr>
          <w:p w14:paraId="70C342AC" w14:textId="54E4DAF8" w:rsidR="00300FBE" w:rsidRPr="008E2395" w:rsidRDefault="00300FBE" w:rsidP="00E84D4B">
            <w:pPr>
              <w:pStyle w:val="xmsonormal"/>
              <w:rPr>
                <w:rFonts w:asciiTheme="minorHAnsi" w:hAnsiTheme="minorHAnsi" w:cstheme="minorHAnsi"/>
                <w:sz w:val="20"/>
                <w:szCs w:val="20"/>
              </w:rPr>
            </w:pPr>
            <w:r w:rsidRPr="00300FBE">
              <w:rPr>
                <w:rFonts w:asciiTheme="minorHAnsi" w:hAnsiTheme="minorHAnsi" w:cstheme="minorHAnsi"/>
                <w:sz w:val="20"/>
                <w:szCs w:val="20"/>
              </w:rPr>
              <w:t>SPORTS EXPERTS 422</w:t>
            </w:r>
          </w:p>
        </w:tc>
        <w:tc>
          <w:tcPr>
            <w:tcW w:w="4952" w:type="dxa"/>
            <w:noWrap/>
          </w:tcPr>
          <w:p w14:paraId="0DE1A69D" w14:textId="11531D33" w:rsidR="00300FBE" w:rsidRPr="00300FBE" w:rsidRDefault="00300FBE" w:rsidP="00E84D4B">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770 BOUL LAURE, SEPT ILES, QC G4R 1Y5, CANADA</w:t>
            </w:r>
          </w:p>
        </w:tc>
        <w:tc>
          <w:tcPr>
            <w:tcW w:w="1692" w:type="dxa"/>
            <w:noWrap/>
          </w:tcPr>
          <w:p w14:paraId="24C19EB1" w14:textId="5E1A75F9" w:rsidR="00300FBE" w:rsidRPr="00300FBE" w:rsidRDefault="00300FBE" w:rsidP="00E84D4B">
            <w:pPr>
              <w:pStyle w:val="xmsonormal"/>
              <w:rPr>
                <w:rFonts w:asciiTheme="minorHAnsi" w:hAnsiTheme="minorHAnsi" w:cstheme="minorHAnsi"/>
                <w:sz w:val="20"/>
                <w:szCs w:val="20"/>
                <w:lang w:val="fr-CA"/>
              </w:rPr>
            </w:pPr>
            <w:r w:rsidRPr="00300FBE">
              <w:rPr>
                <w:rFonts w:asciiTheme="minorHAnsi" w:hAnsiTheme="minorHAnsi" w:cstheme="minorHAnsi"/>
                <w:sz w:val="20"/>
                <w:szCs w:val="20"/>
                <w:lang w:val="fr-CA"/>
              </w:rPr>
              <w:t>418-962-7424</w:t>
            </w:r>
          </w:p>
        </w:tc>
      </w:tr>
    </w:tbl>
    <w:p w14:paraId="7964F736" w14:textId="33A64C67" w:rsidR="008A1F07" w:rsidRPr="00300FBE" w:rsidRDefault="008A1F07" w:rsidP="00A663FC">
      <w:pPr>
        <w:pStyle w:val="xmsonormal"/>
        <w:rPr>
          <w:rFonts w:asciiTheme="minorHAnsi" w:hAnsiTheme="minorHAnsi" w:cstheme="minorHAnsi"/>
          <w:lang w:val="fr-CA"/>
        </w:rPr>
      </w:pPr>
    </w:p>
    <w:sectPr w:rsidR="008A1F07" w:rsidRPr="00300FBE" w:rsidSect="006830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CEED" w14:textId="77777777" w:rsidR="005A0E1D" w:rsidRDefault="005A0E1D">
      <w:r>
        <w:separator/>
      </w:r>
    </w:p>
  </w:endnote>
  <w:endnote w:type="continuationSeparator" w:id="0">
    <w:p w14:paraId="0B3668C0" w14:textId="77777777" w:rsidR="005A0E1D" w:rsidRDefault="005A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Dispatch">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504276622"/>
      <w:docPartObj>
        <w:docPartGallery w:val="Page Numbers (Bottom of Page)"/>
        <w:docPartUnique/>
      </w:docPartObj>
    </w:sdtPr>
    <w:sdtEndPr>
      <w:rPr>
        <w:rFonts w:asciiTheme="minorHAnsi" w:hAnsiTheme="minorHAnsi" w:cstheme="minorHAnsi"/>
      </w:rPr>
    </w:sdtEndPr>
    <w:sdtContent>
      <w:sdt>
        <w:sdtPr>
          <w:rPr>
            <w:rFonts w:ascii="Times New Roman" w:hAnsi="Times New Roman" w:cs="Times New Roman"/>
            <w:sz w:val="20"/>
            <w:szCs w:val="20"/>
          </w:rPr>
          <w:id w:val="1728636285"/>
          <w:docPartObj>
            <w:docPartGallery w:val="Page Numbers (Top of Page)"/>
            <w:docPartUnique/>
          </w:docPartObj>
        </w:sdtPr>
        <w:sdtEndPr>
          <w:rPr>
            <w:rFonts w:asciiTheme="minorHAnsi" w:hAnsiTheme="minorHAnsi" w:cstheme="minorHAnsi"/>
          </w:rPr>
        </w:sdtEndPr>
        <w:sdtContent>
          <w:p w14:paraId="48C07B19" w14:textId="1E8D8CAA" w:rsidR="00683020" w:rsidRPr="000B5681" w:rsidRDefault="00683020">
            <w:pPr>
              <w:pStyle w:val="Footer"/>
              <w:jc w:val="center"/>
              <w:rPr>
                <w:rFonts w:cstheme="minorHAnsi"/>
                <w:sz w:val="20"/>
                <w:szCs w:val="20"/>
              </w:rPr>
            </w:pPr>
            <w:r w:rsidRPr="000B5681">
              <w:rPr>
                <w:rFonts w:cstheme="minorHAnsi"/>
                <w:sz w:val="20"/>
                <w:szCs w:val="20"/>
              </w:rPr>
              <w:t xml:space="preserve">Page </w:t>
            </w:r>
            <w:r w:rsidRPr="000B5681">
              <w:rPr>
                <w:rFonts w:cstheme="minorHAnsi"/>
                <w:sz w:val="20"/>
                <w:szCs w:val="20"/>
              </w:rPr>
              <w:fldChar w:fldCharType="begin"/>
            </w:r>
            <w:r w:rsidRPr="000B5681">
              <w:rPr>
                <w:rFonts w:cstheme="minorHAnsi"/>
                <w:sz w:val="20"/>
                <w:szCs w:val="20"/>
              </w:rPr>
              <w:instrText xml:space="preserve"> PAGE </w:instrText>
            </w:r>
            <w:r w:rsidRPr="000B5681">
              <w:rPr>
                <w:rFonts w:cstheme="minorHAnsi"/>
                <w:sz w:val="20"/>
                <w:szCs w:val="20"/>
              </w:rPr>
              <w:fldChar w:fldCharType="separate"/>
            </w:r>
            <w:r w:rsidRPr="000B5681">
              <w:rPr>
                <w:rFonts w:cstheme="minorHAnsi"/>
                <w:noProof/>
                <w:sz w:val="20"/>
                <w:szCs w:val="20"/>
              </w:rPr>
              <w:t>2</w:t>
            </w:r>
            <w:r w:rsidRPr="000B5681">
              <w:rPr>
                <w:rFonts w:cstheme="minorHAnsi"/>
                <w:sz w:val="20"/>
                <w:szCs w:val="20"/>
              </w:rPr>
              <w:fldChar w:fldCharType="end"/>
            </w:r>
            <w:r w:rsidRPr="000B5681">
              <w:rPr>
                <w:rFonts w:cstheme="minorHAnsi"/>
                <w:sz w:val="20"/>
                <w:szCs w:val="20"/>
              </w:rPr>
              <w:t xml:space="preserve"> of </w:t>
            </w:r>
            <w:r w:rsidRPr="000B5681">
              <w:rPr>
                <w:rFonts w:cstheme="minorHAnsi"/>
                <w:sz w:val="20"/>
                <w:szCs w:val="20"/>
              </w:rPr>
              <w:fldChar w:fldCharType="begin"/>
            </w:r>
            <w:r w:rsidRPr="000B5681">
              <w:rPr>
                <w:rFonts w:cstheme="minorHAnsi"/>
                <w:sz w:val="20"/>
                <w:szCs w:val="20"/>
              </w:rPr>
              <w:instrText xml:space="preserve"> NUMPAGES  </w:instrText>
            </w:r>
            <w:r w:rsidRPr="000B5681">
              <w:rPr>
                <w:rFonts w:cstheme="minorHAnsi"/>
                <w:sz w:val="20"/>
                <w:szCs w:val="20"/>
              </w:rPr>
              <w:fldChar w:fldCharType="separate"/>
            </w:r>
            <w:r w:rsidRPr="000B5681">
              <w:rPr>
                <w:rFonts w:cstheme="minorHAnsi"/>
                <w:noProof/>
                <w:sz w:val="20"/>
                <w:szCs w:val="20"/>
              </w:rPr>
              <w:t>2</w:t>
            </w:r>
            <w:r w:rsidRPr="000B5681">
              <w:rPr>
                <w:rFonts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3C0B" w14:textId="77777777" w:rsidR="005A0E1D" w:rsidRDefault="005A0E1D"/>
    <w:p w14:paraId="61644DC8" w14:textId="77777777" w:rsidR="005A0E1D" w:rsidRDefault="005A0E1D"/>
    <w:p w14:paraId="6008DF0D" w14:textId="77777777" w:rsidR="005A0E1D" w:rsidRDefault="005A0E1D">
      <w:r>
        <w:continuationSeparator/>
      </w:r>
    </w:p>
    <w:p w14:paraId="4F61D70E" w14:textId="77777777" w:rsidR="005A0E1D" w:rsidRDefault="005A0E1D"/>
    <w:p w14:paraId="77840C0C" w14:textId="77777777" w:rsidR="005A0E1D" w:rsidRDefault="005A0E1D">
      <w:r>
        <w:separator/>
      </w:r>
    </w:p>
    <w:p w14:paraId="1FCF3201" w14:textId="77777777" w:rsidR="005A0E1D" w:rsidRDefault="005A0E1D"/>
    <w:p w14:paraId="6ABE1DC3" w14:textId="77777777" w:rsidR="005A0E1D" w:rsidRDefault="005A0E1D">
      <w:r>
        <w:continuationSeparator/>
      </w:r>
    </w:p>
    <w:p w14:paraId="1A88B408" w14:textId="77777777" w:rsidR="005A0E1D" w:rsidRDefault="005A0E1D"/>
    <w:p w14:paraId="096F69DB" w14:textId="77777777" w:rsidR="005A0E1D" w:rsidRDefault="005A0E1D">
      <w:pPr>
        <w:pStyle w:val="Header"/>
      </w:pPr>
    </w:p>
    <w:p w14:paraId="123CACF6" w14:textId="77777777" w:rsidR="005A0E1D" w:rsidRDefault="005A0E1D"/>
    <w:p w14:paraId="3CC407E6" w14:textId="77777777" w:rsidR="005A0E1D" w:rsidRDefault="005A0E1D">
      <w:pPr>
        <w:pStyle w:val="Header"/>
      </w:pPr>
    </w:p>
    <w:p w14:paraId="476FD4AD" w14:textId="77777777" w:rsidR="005A0E1D" w:rsidRDefault="005A0E1D"/>
    <w:p w14:paraId="283ECDB0" w14:textId="77777777" w:rsidR="005A0E1D" w:rsidRDefault="005A0E1D">
      <w:pPr>
        <w:pStyle w:val="Footer"/>
      </w:pPr>
    </w:p>
    <w:p w14:paraId="0C658E71" w14:textId="77777777" w:rsidR="005A0E1D" w:rsidRDefault="005A0E1D"/>
    <w:sdt>
      <w:sdtPr>
        <w:id w:val="664364703"/>
        <w:docPartObj>
          <w:docPartGallery w:val="Page Numbers (Bottom of Page)"/>
          <w:docPartUnique/>
        </w:docPartObj>
      </w:sdtPr>
      <w:sdtEndPr/>
      <w:sdtContent>
        <w:sdt>
          <w:sdtPr>
            <w:id w:val="1296019527"/>
            <w:docPartObj>
              <w:docPartGallery w:val="Page Numbers (Top of Page)"/>
              <w:docPartUnique/>
            </w:docPartObj>
          </w:sdtPr>
          <w:sdtEndPr/>
          <w:sdtContent>
            <w:p w14:paraId="2F162CB0" w14:textId="77777777" w:rsidR="005A0E1D" w:rsidRDefault="005A0E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p>
          </w:sdtContent>
        </w:sdt>
      </w:sdtContent>
    </w:sdt>
    <w:p w14:paraId="00BD3927" w14:textId="77777777" w:rsidR="005A0E1D" w:rsidRPr="008A1F07" w:rsidRDefault="005A0E1D" w:rsidP="005200A4">
      <w:pPr>
        <w:pStyle w:val="Footer"/>
        <w:jc w:val="right"/>
        <w:rPr>
          <w:rFonts w:cstheme="minorHAnsi"/>
        </w:rPr>
      </w:pPr>
    </w:p>
  </w:footnote>
  <w:footnote w:type="continuationSeparator" w:id="0">
    <w:p w14:paraId="7FF14E33" w14:textId="77777777" w:rsidR="005A0E1D" w:rsidRDefault="005A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33F"/>
    <w:multiLevelType w:val="hybridMultilevel"/>
    <w:tmpl w:val="C9EAA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21C17"/>
    <w:multiLevelType w:val="hybridMultilevel"/>
    <w:tmpl w:val="B06E1E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DF1640B"/>
    <w:multiLevelType w:val="hybridMultilevel"/>
    <w:tmpl w:val="94EC9906"/>
    <w:lvl w:ilvl="0" w:tplc="5CE403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F1BBD"/>
    <w:multiLevelType w:val="hybridMultilevel"/>
    <w:tmpl w:val="D17297F4"/>
    <w:lvl w:ilvl="0" w:tplc="6EB698A8">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767425C"/>
    <w:multiLevelType w:val="hybridMultilevel"/>
    <w:tmpl w:val="D58CF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95F4DF5"/>
    <w:multiLevelType w:val="hybridMultilevel"/>
    <w:tmpl w:val="0A82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957B0"/>
    <w:multiLevelType w:val="hybridMultilevel"/>
    <w:tmpl w:val="9B769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C3470"/>
    <w:multiLevelType w:val="multilevel"/>
    <w:tmpl w:val="EC0AD6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4687B81"/>
    <w:multiLevelType w:val="hybridMultilevel"/>
    <w:tmpl w:val="8D3CB1EA"/>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4E694B"/>
    <w:multiLevelType w:val="hybridMultilevel"/>
    <w:tmpl w:val="5168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915EE"/>
    <w:multiLevelType w:val="hybridMultilevel"/>
    <w:tmpl w:val="9F0ADB96"/>
    <w:lvl w:ilvl="0" w:tplc="8564E528">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A95027"/>
    <w:multiLevelType w:val="hybridMultilevel"/>
    <w:tmpl w:val="EB20B9BE"/>
    <w:lvl w:ilvl="0" w:tplc="5394D6D0">
      <w:start w:val="1"/>
      <w:numFmt w:val="decimal"/>
      <w:lvlText w:val="%1."/>
      <w:lvlJc w:val="left"/>
      <w:pPr>
        <w:ind w:left="720" w:hanging="360"/>
      </w:pPr>
      <w:rPr>
        <w:rFonts w:hint="default"/>
        <w:b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30990985">
    <w:abstractNumId w:val="8"/>
  </w:num>
  <w:num w:numId="2" w16cid:durableId="1154028609">
    <w:abstractNumId w:val="5"/>
  </w:num>
  <w:num w:numId="3" w16cid:durableId="1270428458">
    <w:abstractNumId w:val="9"/>
  </w:num>
  <w:num w:numId="4" w16cid:durableId="1694837339">
    <w:abstractNumId w:val="6"/>
  </w:num>
  <w:num w:numId="5" w16cid:durableId="684139721">
    <w:abstractNumId w:val="2"/>
  </w:num>
  <w:num w:numId="6" w16cid:durableId="1288851476">
    <w:abstractNumId w:val="1"/>
  </w:num>
  <w:num w:numId="7" w16cid:durableId="66803568">
    <w:abstractNumId w:val="4"/>
  </w:num>
  <w:num w:numId="8" w16cid:durableId="34158881">
    <w:abstractNumId w:val="7"/>
  </w:num>
  <w:num w:numId="9" w16cid:durableId="1680890843">
    <w:abstractNumId w:val="0"/>
  </w:num>
  <w:num w:numId="10" w16cid:durableId="227107443">
    <w:abstractNumId w:val="3"/>
  </w:num>
  <w:num w:numId="11" w16cid:durableId="1075543572">
    <w:abstractNumId w:val="10"/>
  </w:num>
  <w:num w:numId="12" w16cid:durableId="549925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ocation" w:val="0"/>
  </w:docVars>
  <w:rsids>
    <w:rsidRoot w:val="008B3478"/>
    <w:rsid w:val="00003D0D"/>
    <w:rsid w:val="000065F7"/>
    <w:rsid w:val="00007F30"/>
    <w:rsid w:val="0001315A"/>
    <w:rsid w:val="00021463"/>
    <w:rsid w:val="000260C0"/>
    <w:rsid w:val="00043558"/>
    <w:rsid w:val="000573E2"/>
    <w:rsid w:val="00057813"/>
    <w:rsid w:val="00060FE8"/>
    <w:rsid w:val="0006380E"/>
    <w:rsid w:val="00066A04"/>
    <w:rsid w:val="0007215E"/>
    <w:rsid w:val="00076B28"/>
    <w:rsid w:val="00083969"/>
    <w:rsid w:val="0008505F"/>
    <w:rsid w:val="0009401C"/>
    <w:rsid w:val="00097021"/>
    <w:rsid w:val="000A2AE3"/>
    <w:rsid w:val="000A35B6"/>
    <w:rsid w:val="000A7E15"/>
    <w:rsid w:val="000B5615"/>
    <w:rsid w:val="000B5681"/>
    <w:rsid w:val="000D3D9D"/>
    <w:rsid w:val="000D47FA"/>
    <w:rsid w:val="000D778D"/>
    <w:rsid w:val="000D77D7"/>
    <w:rsid w:val="000E4405"/>
    <w:rsid w:val="000E6B14"/>
    <w:rsid w:val="000F1062"/>
    <w:rsid w:val="00102684"/>
    <w:rsid w:val="00111452"/>
    <w:rsid w:val="0013080F"/>
    <w:rsid w:val="00133D7A"/>
    <w:rsid w:val="001376A7"/>
    <w:rsid w:val="001404F5"/>
    <w:rsid w:val="00140A8B"/>
    <w:rsid w:val="00144844"/>
    <w:rsid w:val="0016672C"/>
    <w:rsid w:val="00170779"/>
    <w:rsid w:val="00180AF4"/>
    <w:rsid w:val="00183B93"/>
    <w:rsid w:val="0018415B"/>
    <w:rsid w:val="00187237"/>
    <w:rsid w:val="001875B0"/>
    <w:rsid w:val="001B16D5"/>
    <w:rsid w:val="001C1A02"/>
    <w:rsid w:val="001C6279"/>
    <w:rsid w:val="001D16B1"/>
    <w:rsid w:val="001D1870"/>
    <w:rsid w:val="001D2773"/>
    <w:rsid w:val="001D6A00"/>
    <w:rsid w:val="001E4BA7"/>
    <w:rsid w:val="001F22C1"/>
    <w:rsid w:val="001F35A9"/>
    <w:rsid w:val="001F5F45"/>
    <w:rsid w:val="0020280B"/>
    <w:rsid w:val="002137A7"/>
    <w:rsid w:val="00213C44"/>
    <w:rsid w:val="00216E53"/>
    <w:rsid w:val="00233ECD"/>
    <w:rsid w:val="00240D51"/>
    <w:rsid w:val="002441C8"/>
    <w:rsid w:val="00251AAF"/>
    <w:rsid w:val="00254743"/>
    <w:rsid w:val="00256F3B"/>
    <w:rsid w:val="00276DB2"/>
    <w:rsid w:val="00286E4D"/>
    <w:rsid w:val="002A10D8"/>
    <w:rsid w:val="002A67D0"/>
    <w:rsid w:val="002B0292"/>
    <w:rsid w:val="002C398E"/>
    <w:rsid w:val="002D0ED0"/>
    <w:rsid w:val="002D4018"/>
    <w:rsid w:val="002E2C32"/>
    <w:rsid w:val="002E6126"/>
    <w:rsid w:val="002F5225"/>
    <w:rsid w:val="002F7133"/>
    <w:rsid w:val="00300FBE"/>
    <w:rsid w:val="0030218E"/>
    <w:rsid w:val="003112AD"/>
    <w:rsid w:val="00314CEE"/>
    <w:rsid w:val="00315EAD"/>
    <w:rsid w:val="003237FD"/>
    <w:rsid w:val="00343480"/>
    <w:rsid w:val="00345A8F"/>
    <w:rsid w:val="003466B7"/>
    <w:rsid w:val="003607F5"/>
    <w:rsid w:val="00364B08"/>
    <w:rsid w:val="003717EA"/>
    <w:rsid w:val="00392F7F"/>
    <w:rsid w:val="003930BA"/>
    <w:rsid w:val="00394DDA"/>
    <w:rsid w:val="003B5A56"/>
    <w:rsid w:val="003C0E18"/>
    <w:rsid w:val="003C37ED"/>
    <w:rsid w:val="003D6294"/>
    <w:rsid w:val="003E11A7"/>
    <w:rsid w:val="003E54D1"/>
    <w:rsid w:val="003F3C25"/>
    <w:rsid w:val="003F3C73"/>
    <w:rsid w:val="003F503D"/>
    <w:rsid w:val="00403604"/>
    <w:rsid w:val="0040593B"/>
    <w:rsid w:val="00412BC4"/>
    <w:rsid w:val="00415904"/>
    <w:rsid w:val="004167C6"/>
    <w:rsid w:val="00431B14"/>
    <w:rsid w:val="0043573D"/>
    <w:rsid w:val="0043651B"/>
    <w:rsid w:val="004442ED"/>
    <w:rsid w:val="004502AB"/>
    <w:rsid w:val="0045725D"/>
    <w:rsid w:val="00474F6F"/>
    <w:rsid w:val="00494754"/>
    <w:rsid w:val="00494FEE"/>
    <w:rsid w:val="004A00DF"/>
    <w:rsid w:val="004A319A"/>
    <w:rsid w:val="004A7D6B"/>
    <w:rsid w:val="004B243F"/>
    <w:rsid w:val="004C32C8"/>
    <w:rsid w:val="004C4307"/>
    <w:rsid w:val="004E4C10"/>
    <w:rsid w:val="004F1654"/>
    <w:rsid w:val="00512616"/>
    <w:rsid w:val="005200A4"/>
    <w:rsid w:val="00520B84"/>
    <w:rsid w:val="00522F45"/>
    <w:rsid w:val="00534218"/>
    <w:rsid w:val="00541842"/>
    <w:rsid w:val="00542338"/>
    <w:rsid w:val="00547193"/>
    <w:rsid w:val="00560A4E"/>
    <w:rsid w:val="00572525"/>
    <w:rsid w:val="00577551"/>
    <w:rsid w:val="00581D28"/>
    <w:rsid w:val="0058417D"/>
    <w:rsid w:val="00592D9A"/>
    <w:rsid w:val="005A0E1D"/>
    <w:rsid w:val="005A576E"/>
    <w:rsid w:val="005A766F"/>
    <w:rsid w:val="005A7B86"/>
    <w:rsid w:val="005C04F2"/>
    <w:rsid w:val="005C2D8C"/>
    <w:rsid w:val="005C7D98"/>
    <w:rsid w:val="005D6DD5"/>
    <w:rsid w:val="005E1A39"/>
    <w:rsid w:val="005E2713"/>
    <w:rsid w:val="005E37D8"/>
    <w:rsid w:val="005E37FC"/>
    <w:rsid w:val="005F2E6E"/>
    <w:rsid w:val="005F523A"/>
    <w:rsid w:val="005F528F"/>
    <w:rsid w:val="006049BE"/>
    <w:rsid w:val="00607994"/>
    <w:rsid w:val="00607B71"/>
    <w:rsid w:val="00612426"/>
    <w:rsid w:val="006134D2"/>
    <w:rsid w:val="006137C2"/>
    <w:rsid w:val="00625F33"/>
    <w:rsid w:val="00626ABF"/>
    <w:rsid w:val="00633B5C"/>
    <w:rsid w:val="006431A6"/>
    <w:rsid w:val="006502AB"/>
    <w:rsid w:val="00661447"/>
    <w:rsid w:val="00664689"/>
    <w:rsid w:val="0067283C"/>
    <w:rsid w:val="00673D9B"/>
    <w:rsid w:val="00676AAE"/>
    <w:rsid w:val="00677693"/>
    <w:rsid w:val="00683020"/>
    <w:rsid w:val="00690C01"/>
    <w:rsid w:val="00691696"/>
    <w:rsid w:val="006A33B4"/>
    <w:rsid w:val="006A4A33"/>
    <w:rsid w:val="006B5245"/>
    <w:rsid w:val="006C129A"/>
    <w:rsid w:val="006C2817"/>
    <w:rsid w:val="006C768F"/>
    <w:rsid w:val="006D2E05"/>
    <w:rsid w:val="006D52C8"/>
    <w:rsid w:val="006D6D9C"/>
    <w:rsid w:val="006E085B"/>
    <w:rsid w:val="006E30C8"/>
    <w:rsid w:val="006F2A29"/>
    <w:rsid w:val="006F609B"/>
    <w:rsid w:val="006F6C7F"/>
    <w:rsid w:val="0070774A"/>
    <w:rsid w:val="0071283E"/>
    <w:rsid w:val="00715BB3"/>
    <w:rsid w:val="00724CEA"/>
    <w:rsid w:val="00731DBA"/>
    <w:rsid w:val="007321EE"/>
    <w:rsid w:val="007323F9"/>
    <w:rsid w:val="007332FC"/>
    <w:rsid w:val="00733948"/>
    <w:rsid w:val="00734A15"/>
    <w:rsid w:val="00736B3D"/>
    <w:rsid w:val="007436C3"/>
    <w:rsid w:val="00756367"/>
    <w:rsid w:val="00765F0F"/>
    <w:rsid w:val="00774643"/>
    <w:rsid w:val="00796A2C"/>
    <w:rsid w:val="007A0EC0"/>
    <w:rsid w:val="007A41A2"/>
    <w:rsid w:val="007A76FC"/>
    <w:rsid w:val="007C7262"/>
    <w:rsid w:val="007D03C5"/>
    <w:rsid w:val="007D1F47"/>
    <w:rsid w:val="007D6902"/>
    <w:rsid w:val="007F40AC"/>
    <w:rsid w:val="007F6F69"/>
    <w:rsid w:val="008011E9"/>
    <w:rsid w:val="00810FB0"/>
    <w:rsid w:val="008115C9"/>
    <w:rsid w:val="0082333F"/>
    <w:rsid w:val="00826323"/>
    <w:rsid w:val="008268CA"/>
    <w:rsid w:val="00831990"/>
    <w:rsid w:val="00837DFA"/>
    <w:rsid w:val="00843A35"/>
    <w:rsid w:val="00844572"/>
    <w:rsid w:val="0084712D"/>
    <w:rsid w:val="00864B42"/>
    <w:rsid w:val="00865053"/>
    <w:rsid w:val="008708B7"/>
    <w:rsid w:val="00871963"/>
    <w:rsid w:val="008721A4"/>
    <w:rsid w:val="00876A39"/>
    <w:rsid w:val="00877A99"/>
    <w:rsid w:val="00880A09"/>
    <w:rsid w:val="00882965"/>
    <w:rsid w:val="008948CB"/>
    <w:rsid w:val="00897E8B"/>
    <w:rsid w:val="008A1F07"/>
    <w:rsid w:val="008A3521"/>
    <w:rsid w:val="008B00B1"/>
    <w:rsid w:val="008B3478"/>
    <w:rsid w:val="008C2C9C"/>
    <w:rsid w:val="008C4A66"/>
    <w:rsid w:val="008D08C4"/>
    <w:rsid w:val="008D1AEB"/>
    <w:rsid w:val="008E456A"/>
    <w:rsid w:val="00910B2C"/>
    <w:rsid w:val="0091321E"/>
    <w:rsid w:val="009160D3"/>
    <w:rsid w:val="00931F63"/>
    <w:rsid w:val="0093398F"/>
    <w:rsid w:val="00940E1B"/>
    <w:rsid w:val="00945294"/>
    <w:rsid w:val="00950748"/>
    <w:rsid w:val="00952152"/>
    <w:rsid w:val="00973F57"/>
    <w:rsid w:val="0098440C"/>
    <w:rsid w:val="00991D8D"/>
    <w:rsid w:val="00993645"/>
    <w:rsid w:val="009A0373"/>
    <w:rsid w:val="009A7DC9"/>
    <w:rsid w:val="009B0676"/>
    <w:rsid w:val="009B5DA1"/>
    <w:rsid w:val="009B71A2"/>
    <w:rsid w:val="009C0711"/>
    <w:rsid w:val="009E34B4"/>
    <w:rsid w:val="009E53DF"/>
    <w:rsid w:val="009E6CB2"/>
    <w:rsid w:val="009E7E4E"/>
    <w:rsid w:val="00A10207"/>
    <w:rsid w:val="00A44303"/>
    <w:rsid w:val="00A61B38"/>
    <w:rsid w:val="00A663FC"/>
    <w:rsid w:val="00A7502F"/>
    <w:rsid w:val="00A82913"/>
    <w:rsid w:val="00AA0E64"/>
    <w:rsid w:val="00AA145F"/>
    <w:rsid w:val="00AA158D"/>
    <w:rsid w:val="00AA1E4C"/>
    <w:rsid w:val="00AA652F"/>
    <w:rsid w:val="00AC06B2"/>
    <w:rsid w:val="00AC1DEB"/>
    <w:rsid w:val="00AC2239"/>
    <w:rsid w:val="00AD3164"/>
    <w:rsid w:val="00AE5A81"/>
    <w:rsid w:val="00B14068"/>
    <w:rsid w:val="00B162FA"/>
    <w:rsid w:val="00B200BB"/>
    <w:rsid w:val="00B22BB4"/>
    <w:rsid w:val="00B247D0"/>
    <w:rsid w:val="00B25F0A"/>
    <w:rsid w:val="00B340AE"/>
    <w:rsid w:val="00B34A63"/>
    <w:rsid w:val="00B359DA"/>
    <w:rsid w:val="00B41396"/>
    <w:rsid w:val="00B53D83"/>
    <w:rsid w:val="00B55BCC"/>
    <w:rsid w:val="00B774B8"/>
    <w:rsid w:val="00B82246"/>
    <w:rsid w:val="00B827ED"/>
    <w:rsid w:val="00B84578"/>
    <w:rsid w:val="00BA53E8"/>
    <w:rsid w:val="00BA58F2"/>
    <w:rsid w:val="00BA7A04"/>
    <w:rsid w:val="00BB1B87"/>
    <w:rsid w:val="00BB3D08"/>
    <w:rsid w:val="00BC6A20"/>
    <w:rsid w:val="00BD0809"/>
    <w:rsid w:val="00BE0B15"/>
    <w:rsid w:val="00BE42E3"/>
    <w:rsid w:val="00BF16CF"/>
    <w:rsid w:val="00BF4C7C"/>
    <w:rsid w:val="00C0358E"/>
    <w:rsid w:val="00C0607D"/>
    <w:rsid w:val="00C11952"/>
    <w:rsid w:val="00C17BDE"/>
    <w:rsid w:val="00C231CD"/>
    <w:rsid w:val="00C365C1"/>
    <w:rsid w:val="00C373EB"/>
    <w:rsid w:val="00C40260"/>
    <w:rsid w:val="00C441D7"/>
    <w:rsid w:val="00C45813"/>
    <w:rsid w:val="00C52969"/>
    <w:rsid w:val="00C565BF"/>
    <w:rsid w:val="00C6499A"/>
    <w:rsid w:val="00C6645A"/>
    <w:rsid w:val="00C7273A"/>
    <w:rsid w:val="00C94927"/>
    <w:rsid w:val="00CA3439"/>
    <w:rsid w:val="00CA36CC"/>
    <w:rsid w:val="00CA3DEB"/>
    <w:rsid w:val="00CB498D"/>
    <w:rsid w:val="00CB5C72"/>
    <w:rsid w:val="00CC498D"/>
    <w:rsid w:val="00CF2B94"/>
    <w:rsid w:val="00CF47BB"/>
    <w:rsid w:val="00D004AB"/>
    <w:rsid w:val="00D00CD0"/>
    <w:rsid w:val="00D029C6"/>
    <w:rsid w:val="00D0620A"/>
    <w:rsid w:val="00D20B45"/>
    <w:rsid w:val="00D378DC"/>
    <w:rsid w:val="00D439ED"/>
    <w:rsid w:val="00D47DDA"/>
    <w:rsid w:val="00D52471"/>
    <w:rsid w:val="00D5337F"/>
    <w:rsid w:val="00D5533E"/>
    <w:rsid w:val="00D562C5"/>
    <w:rsid w:val="00D56924"/>
    <w:rsid w:val="00D56B61"/>
    <w:rsid w:val="00D70C57"/>
    <w:rsid w:val="00D72C48"/>
    <w:rsid w:val="00D75369"/>
    <w:rsid w:val="00D77AA1"/>
    <w:rsid w:val="00D82245"/>
    <w:rsid w:val="00DA304D"/>
    <w:rsid w:val="00DB573D"/>
    <w:rsid w:val="00DC3E2D"/>
    <w:rsid w:val="00DD7DDE"/>
    <w:rsid w:val="00DE12A2"/>
    <w:rsid w:val="00E01AE6"/>
    <w:rsid w:val="00E03534"/>
    <w:rsid w:val="00E3339B"/>
    <w:rsid w:val="00E424F5"/>
    <w:rsid w:val="00E437E0"/>
    <w:rsid w:val="00E45C29"/>
    <w:rsid w:val="00E62BB1"/>
    <w:rsid w:val="00E84D4B"/>
    <w:rsid w:val="00E93022"/>
    <w:rsid w:val="00E94DC6"/>
    <w:rsid w:val="00E96113"/>
    <w:rsid w:val="00EA02CB"/>
    <w:rsid w:val="00EA37F2"/>
    <w:rsid w:val="00EA45B4"/>
    <w:rsid w:val="00EA694C"/>
    <w:rsid w:val="00EB7250"/>
    <w:rsid w:val="00EC02CB"/>
    <w:rsid w:val="00EC366F"/>
    <w:rsid w:val="00EF2F25"/>
    <w:rsid w:val="00EF46A4"/>
    <w:rsid w:val="00EF48F0"/>
    <w:rsid w:val="00F037CA"/>
    <w:rsid w:val="00F05874"/>
    <w:rsid w:val="00F13237"/>
    <w:rsid w:val="00F15C0D"/>
    <w:rsid w:val="00F23DB8"/>
    <w:rsid w:val="00F31637"/>
    <w:rsid w:val="00F51B1C"/>
    <w:rsid w:val="00F5746F"/>
    <w:rsid w:val="00F60B77"/>
    <w:rsid w:val="00F6278E"/>
    <w:rsid w:val="00F67705"/>
    <w:rsid w:val="00F7319B"/>
    <w:rsid w:val="00F74339"/>
    <w:rsid w:val="00F75F02"/>
    <w:rsid w:val="00F7765A"/>
    <w:rsid w:val="00F845C3"/>
    <w:rsid w:val="00F90C68"/>
    <w:rsid w:val="00F93621"/>
    <w:rsid w:val="00F95C3A"/>
    <w:rsid w:val="00FA113D"/>
    <w:rsid w:val="00FB55B0"/>
    <w:rsid w:val="00FC18A4"/>
    <w:rsid w:val="00FC3335"/>
    <w:rsid w:val="00FC4D59"/>
    <w:rsid w:val="00FD461F"/>
    <w:rsid w:val="00FD47BB"/>
    <w:rsid w:val="00FD5425"/>
    <w:rsid w:val="00FF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35BBC"/>
  <w15:docId w15:val="{072389F5-BE44-41FE-AC78-BA5F3A3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B2"/>
    <w:pPr>
      <w:spacing w:after="0" w:line="240" w:lineRule="auto"/>
    </w:pPr>
    <w:rPr>
      <w:rFonts w:ascii="Calibri" w:hAnsi="Calibri" w:cs="Times New Roman"/>
    </w:rPr>
  </w:style>
  <w:style w:type="paragraph" w:styleId="Heading1">
    <w:name w:val="heading 1"/>
    <w:aliases w:val="h1"/>
    <w:basedOn w:val="Normal"/>
    <w:next w:val="Normal"/>
    <w:link w:val="Heading1Char"/>
    <w:qFormat/>
    <w:rsid w:val="007321EE"/>
    <w:pPr>
      <w:keepNext/>
      <w:autoSpaceDE w:val="0"/>
      <w:autoSpaceDN w:val="0"/>
      <w:adjustRightInd w:val="0"/>
      <w:outlineLvl w:val="0"/>
    </w:pPr>
    <w:rPr>
      <w:rFonts w:ascii="Times New Roman" w:eastAsia="MS Mincho" w:hAnsi="Times New Roman"/>
      <w:i/>
      <w:iCs/>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478"/>
    <w:pPr>
      <w:autoSpaceDE w:val="0"/>
      <w:autoSpaceDN w:val="0"/>
      <w:adjustRightInd w:val="0"/>
      <w:spacing w:after="0" w:line="240" w:lineRule="auto"/>
    </w:pPr>
    <w:rPr>
      <w:rFonts w:ascii="Avenir 55 Roman" w:hAnsi="Avenir 55 Roman" w:cs="Avenir 55 Roman"/>
      <w:color w:val="000000"/>
      <w:sz w:val="24"/>
      <w:szCs w:val="24"/>
    </w:rPr>
  </w:style>
  <w:style w:type="paragraph" w:customStyle="1" w:styleId="Pa0">
    <w:name w:val="Pa0"/>
    <w:basedOn w:val="Default"/>
    <w:next w:val="Default"/>
    <w:uiPriority w:val="99"/>
    <w:rsid w:val="008B3478"/>
    <w:pPr>
      <w:spacing w:line="241" w:lineRule="atLeast"/>
    </w:pPr>
    <w:rPr>
      <w:rFonts w:cstheme="minorBidi"/>
      <w:color w:val="auto"/>
    </w:rPr>
  </w:style>
  <w:style w:type="character" w:customStyle="1" w:styleId="A5">
    <w:name w:val="A5"/>
    <w:uiPriority w:val="99"/>
    <w:rsid w:val="008B3478"/>
    <w:rPr>
      <w:rFonts w:cs="Avenir 55 Roman"/>
      <w:color w:val="211D1E"/>
      <w:sz w:val="18"/>
      <w:szCs w:val="18"/>
    </w:rPr>
  </w:style>
  <w:style w:type="paragraph" w:customStyle="1" w:styleId="Pa2">
    <w:name w:val="Pa2"/>
    <w:basedOn w:val="Default"/>
    <w:next w:val="Default"/>
    <w:uiPriority w:val="99"/>
    <w:rsid w:val="008B3478"/>
    <w:pPr>
      <w:spacing w:line="241" w:lineRule="atLeast"/>
    </w:pPr>
    <w:rPr>
      <w:rFonts w:cstheme="minorBidi"/>
      <w:color w:val="auto"/>
    </w:rPr>
  </w:style>
  <w:style w:type="character" w:customStyle="1" w:styleId="A8">
    <w:name w:val="A8"/>
    <w:uiPriority w:val="99"/>
    <w:rsid w:val="008B3478"/>
    <w:rPr>
      <w:rFonts w:ascii="Dispatch" w:hAnsi="Dispatch" w:cs="Dispatch"/>
      <w:b/>
      <w:bCs/>
      <w:color w:val="FFFFFF"/>
      <w:sz w:val="13"/>
      <w:szCs w:val="13"/>
    </w:rPr>
  </w:style>
  <w:style w:type="paragraph" w:customStyle="1" w:styleId="Pa1">
    <w:name w:val="Pa1"/>
    <w:basedOn w:val="Default"/>
    <w:next w:val="Default"/>
    <w:uiPriority w:val="99"/>
    <w:rsid w:val="008B3478"/>
    <w:pPr>
      <w:spacing w:line="126" w:lineRule="atLeast"/>
    </w:pPr>
    <w:rPr>
      <w:rFonts w:cstheme="minorBidi"/>
      <w:color w:val="auto"/>
    </w:rPr>
  </w:style>
  <w:style w:type="paragraph" w:styleId="BalloonText">
    <w:name w:val="Balloon Text"/>
    <w:basedOn w:val="Normal"/>
    <w:link w:val="BalloonTextChar"/>
    <w:uiPriority w:val="99"/>
    <w:semiHidden/>
    <w:unhideWhenUsed/>
    <w:rsid w:val="001F35A9"/>
    <w:rPr>
      <w:rFonts w:ascii="Tahoma" w:hAnsi="Tahoma" w:cs="Tahoma"/>
      <w:sz w:val="16"/>
      <w:szCs w:val="16"/>
    </w:rPr>
  </w:style>
  <w:style w:type="character" w:customStyle="1" w:styleId="BalloonTextChar">
    <w:name w:val="Balloon Text Char"/>
    <w:basedOn w:val="DefaultParagraphFont"/>
    <w:link w:val="BalloonText"/>
    <w:uiPriority w:val="99"/>
    <w:semiHidden/>
    <w:rsid w:val="001F35A9"/>
    <w:rPr>
      <w:rFonts w:ascii="Tahoma" w:hAnsi="Tahoma" w:cs="Tahoma"/>
      <w:sz w:val="16"/>
      <w:szCs w:val="16"/>
    </w:rPr>
  </w:style>
  <w:style w:type="character" w:styleId="CommentReference">
    <w:name w:val="annotation reference"/>
    <w:basedOn w:val="DefaultParagraphFont"/>
    <w:uiPriority w:val="99"/>
    <w:semiHidden/>
    <w:unhideWhenUsed/>
    <w:rsid w:val="00276DB2"/>
    <w:rPr>
      <w:sz w:val="16"/>
      <w:szCs w:val="16"/>
    </w:rPr>
  </w:style>
  <w:style w:type="paragraph" w:styleId="CommentText">
    <w:name w:val="annotation text"/>
    <w:basedOn w:val="Normal"/>
    <w:link w:val="CommentTextChar"/>
    <w:uiPriority w:val="99"/>
    <w:unhideWhenUsed/>
    <w:rsid w:val="00276DB2"/>
    <w:rPr>
      <w:sz w:val="20"/>
      <w:szCs w:val="20"/>
    </w:rPr>
  </w:style>
  <w:style w:type="character" w:customStyle="1" w:styleId="CommentTextChar">
    <w:name w:val="Comment Text Char"/>
    <w:basedOn w:val="DefaultParagraphFont"/>
    <w:link w:val="CommentText"/>
    <w:uiPriority w:val="99"/>
    <w:rsid w:val="00276DB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6DB2"/>
    <w:rPr>
      <w:b/>
      <w:bCs/>
    </w:rPr>
  </w:style>
  <w:style w:type="character" w:customStyle="1" w:styleId="CommentSubjectChar">
    <w:name w:val="Comment Subject Char"/>
    <w:basedOn w:val="CommentTextChar"/>
    <w:link w:val="CommentSubject"/>
    <w:uiPriority w:val="99"/>
    <w:semiHidden/>
    <w:rsid w:val="00276DB2"/>
    <w:rPr>
      <w:rFonts w:ascii="Calibri" w:hAnsi="Calibri" w:cs="Times New Roman"/>
      <w:b/>
      <w:bCs/>
      <w:sz w:val="20"/>
      <w:szCs w:val="20"/>
    </w:rPr>
  </w:style>
  <w:style w:type="character" w:styleId="Strong">
    <w:name w:val="Strong"/>
    <w:uiPriority w:val="22"/>
    <w:qFormat/>
    <w:rsid w:val="0082333F"/>
    <w:rPr>
      <w:b/>
      <w:bCs/>
    </w:rPr>
  </w:style>
  <w:style w:type="character" w:styleId="Hyperlink">
    <w:name w:val="Hyperlink"/>
    <w:basedOn w:val="DefaultParagraphFont"/>
    <w:uiPriority w:val="99"/>
    <w:unhideWhenUsed/>
    <w:rsid w:val="007436C3"/>
    <w:rPr>
      <w:color w:val="0000FF" w:themeColor="hyperlink"/>
      <w:u w:val="single"/>
    </w:rPr>
  </w:style>
  <w:style w:type="paragraph" w:styleId="ListParagraph">
    <w:name w:val="List Paragraph"/>
    <w:basedOn w:val="Normal"/>
    <w:uiPriority w:val="34"/>
    <w:qFormat/>
    <w:rsid w:val="00BF16CF"/>
    <w:pPr>
      <w:ind w:left="720"/>
      <w:contextualSpacing/>
    </w:pPr>
  </w:style>
  <w:style w:type="character" w:customStyle="1" w:styleId="Heading1Char">
    <w:name w:val="Heading 1 Char"/>
    <w:aliases w:val="h1 Char"/>
    <w:basedOn w:val="DefaultParagraphFont"/>
    <w:link w:val="Heading1"/>
    <w:rsid w:val="007321EE"/>
    <w:rPr>
      <w:rFonts w:ascii="Times New Roman" w:eastAsia="MS Mincho" w:hAnsi="Times New Roman" w:cs="Times New Roman"/>
      <w:i/>
      <w:iCs/>
      <w:sz w:val="18"/>
      <w:szCs w:val="18"/>
      <w:lang w:eastAsia="ja-JP"/>
    </w:rPr>
  </w:style>
  <w:style w:type="paragraph" w:customStyle="1" w:styleId="NormalWeb">
    <w:name w:val="Normal(Web)"/>
    <w:basedOn w:val="Normal"/>
    <w:rsid w:val="00897E8B"/>
    <w:pPr>
      <w:widowControl w:val="0"/>
      <w:autoSpaceDE w:val="0"/>
      <w:autoSpaceDN w:val="0"/>
      <w:adjustRightInd w:val="0"/>
      <w:spacing w:before="100" w:beforeAutospacing="1" w:after="100" w:afterAutospacing="1"/>
    </w:pPr>
    <w:rPr>
      <w:rFonts w:ascii="Times New Roman" w:eastAsia="MS Mincho" w:hAnsi="Times New Roman"/>
      <w:sz w:val="24"/>
      <w:szCs w:val="24"/>
      <w:lang w:eastAsia="ja-JP"/>
    </w:rPr>
  </w:style>
  <w:style w:type="character" w:customStyle="1" w:styleId="DeltaViewInsertion">
    <w:name w:val="DeltaView Insertion"/>
    <w:rsid w:val="00897E8B"/>
    <w:rPr>
      <w:color w:val="0000FF"/>
      <w:spacing w:val="0"/>
      <w:u w:val="double"/>
    </w:rPr>
  </w:style>
  <w:style w:type="character" w:customStyle="1" w:styleId="apple-converted-space">
    <w:name w:val="apple-converted-space"/>
    <w:basedOn w:val="DefaultParagraphFont"/>
    <w:rsid w:val="009E6CB2"/>
  </w:style>
  <w:style w:type="paragraph" w:styleId="Revision">
    <w:name w:val="Revision"/>
    <w:hidden/>
    <w:uiPriority w:val="99"/>
    <w:semiHidden/>
    <w:rsid w:val="00A61B38"/>
    <w:pPr>
      <w:spacing w:after="0" w:line="240" w:lineRule="auto"/>
    </w:pPr>
    <w:rPr>
      <w:rFonts w:ascii="Calibri" w:hAnsi="Calibri" w:cs="Times New Roman"/>
    </w:rPr>
  </w:style>
  <w:style w:type="paragraph" w:styleId="Footer">
    <w:name w:val="footer"/>
    <w:basedOn w:val="Normal"/>
    <w:link w:val="FooterChar"/>
    <w:uiPriority w:val="99"/>
    <w:unhideWhenUsed/>
    <w:rsid w:val="003930B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930BA"/>
  </w:style>
  <w:style w:type="paragraph" w:styleId="NormalWeb0">
    <w:name w:val="Normal (Web)"/>
    <w:basedOn w:val="Normal"/>
    <w:uiPriority w:val="99"/>
    <w:semiHidden/>
    <w:unhideWhenUsed/>
    <w:rsid w:val="00826323"/>
    <w:pPr>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5200A4"/>
    <w:pPr>
      <w:tabs>
        <w:tab w:val="center" w:pos="4680"/>
        <w:tab w:val="right" w:pos="9360"/>
      </w:tabs>
    </w:pPr>
  </w:style>
  <w:style w:type="character" w:customStyle="1" w:styleId="HeaderChar">
    <w:name w:val="Header Char"/>
    <w:basedOn w:val="DefaultParagraphFont"/>
    <w:link w:val="Header"/>
    <w:uiPriority w:val="99"/>
    <w:rsid w:val="005200A4"/>
    <w:rPr>
      <w:rFonts w:ascii="Calibri" w:hAnsi="Calibri" w:cs="Times New Roman"/>
    </w:rPr>
  </w:style>
  <w:style w:type="paragraph" w:customStyle="1" w:styleId="xmsonormal">
    <w:name w:val="x_msonormal"/>
    <w:basedOn w:val="Normal"/>
    <w:rsid w:val="008A1F07"/>
    <w:rPr>
      <w:rFonts w:cs="Calibri"/>
    </w:rPr>
  </w:style>
  <w:style w:type="paragraph" w:customStyle="1" w:styleId="xdefault">
    <w:name w:val="x_default"/>
    <w:basedOn w:val="Normal"/>
    <w:rsid w:val="008A1F07"/>
    <w:pPr>
      <w:autoSpaceDE w:val="0"/>
      <w:autoSpaceDN w:val="0"/>
    </w:pPr>
    <w:rPr>
      <w:rFonts w:ascii="Avenir 55 Roman" w:hAnsi="Avenir 55 Roman" w:cs="Calibri"/>
      <w:color w:val="000000"/>
      <w:sz w:val="24"/>
      <w:szCs w:val="24"/>
    </w:rPr>
  </w:style>
  <w:style w:type="character" w:styleId="UnresolvedMention">
    <w:name w:val="Unresolved Mention"/>
    <w:basedOn w:val="DefaultParagraphFont"/>
    <w:uiPriority w:val="99"/>
    <w:semiHidden/>
    <w:unhideWhenUsed/>
    <w:rsid w:val="00F74339"/>
    <w:rPr>
      <w:color w:val="605E5C"/>
      <w:shd w:val="clear" w:color="auto" w:fill="E1DFDD"/>
    </w:rPr>
  </w:style>
  <w:style w:type="table" w:styleId="MediumList2-Accent1">
    <w:name w:val="Medium List 2 Accent 1"/>
    <w:basedOn w:val="TableNormal"/>
    <w:uiPriority w:val="66"/>
    <w:rsid w:val="0067769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392F7F"/>
    <w:rPr>
      <w:color w:val="954F72"/>
      <w:u w:val="single"/>
    </w:rPr>
  </w:style>
  <w:style w:type="paragraph" w:customStyle="1" w:styleId="msonormal0">
    <w:name w:val="msonormal"/>
    <w:basedOn w:val="Normal"/>
    <w:rsid w:val="00392F7F"/>
    <w:pPr>
      <w:spacing w:before="100" w:beforeAutospacing="1" w:after="100" w:afterAutospacing="1"/>
    </w:pPr>
    <w:rPr>
      <w:rFonts w:ascii="Times New Roman" w:eastAsia="Times New Roman" w:hAnsi="Times New Roman"/>
      <w:sz w:val="24"/>
      <w:szCs w:val="24"/>
      <w:lang w:val="en-CA" w:eastAsia="en-CA"/>
    </w:rPr>
  </w:style>
  <w:style w:type="paragraph" w:customStyle="1" w:styleId="xl65">
    <w:name w:val="xl65"/>
    <w:basedOn w:val="Normal"/>
    <w:rsid w:val="00392F7F"/>
    <w:pPr>
      <w:spacing w:before="100" w:beforeAutospacing="1" w:after="100" w:afterAutospacing="1"/>
    </w:pPr>
    <w:rPr>
      <w:rFonts w:ascii="Times New Roman" w:eastAsia="Times New Roman" w:hAnsi="Times New Roman"/>
      <w:sz w:val="24"/>
      <w:szCs w:val="24"/>
      <w:lang w:val="en-CA" w:eastAsia="en-CA"/>
    </w:rPr>
  </w:style>
  <w:style w:type="paragraph" w:customStyle="1" w:styleId="xl66">
    <w:name w:val="xl66"/>
    <w:basedOn w:val="Normal"/>
    <w:rsid w:val="00392F7F"/>
    <w:pPr>
      <w:spacing w:before="100" w:beforeAutospacing="1" w:after="100" w:afterAutospacing="1"/>
    </w:pPr>
    <w:rPr>
      <w:rFonts w:ascii="Arial" w:eastAsia="Times New Roman" w:hAnsi="Arial" w:cs="Arial"/>
      <w:sz w:val="24"/>
      <w:szCs w:val="24"/>
      <w:lang w:val="en-CA" w:eastAsia="en-CA"/>
    </w:rPr>
  </w:style>
  <w:style w:type="paragraph" w:customStyle="1" w:styleId="xl67">
    <w:name w:val="xl67"/>
    <w:basedOn w:val="Normal"/>
    <w:rsid w:val="00392F7F"/>
    <w:pPr>
      <w:spacing w:before="100" w:beforeAutospacing="1" w:after="100" w:afterAutospacing="1"/>
    </w:pPr>
    <w:rPr>
      <w:rFonts w:ascii="Times New Roman" w:eastAsia="Times New Roman" w:hAnsi="Times New Roman"/>
      <w:sz w:val="24"/>
      <w:szCs w:val="24"/>
      <w:lang w:val="en-CA" w:eastAsia="en-CA"/>
    </w:rPr>
  </w:style>
  <w:style w:type="paragraph" w:customStyle="1" w:styleId="xl68">
    <w:name w:val="xl68"/>
    <w:basedOn w:val="Normal"/>
    <w:rsid w:val="00392F7F"/>
    <w:pPr>
      <w:spacing w:before="100" w:beforeAutospacing="1" w:after="100" w:afterAutospacing="1"/>
      <w:textAlignment w:val="top"/>
    </w:pPr>
    <w:rPr>
      <w:rFonts w:ascii="Arial" w:eastAsia="Times New Roman" w:hAnsi="Arial" w:cs="Arial"/>
      <w:sz w:val="24"/>
      <w:szCs w:val="24"/>
      <w:lang w:val="en-CA" w:eastAsia="en-CA"/>
    </w:rPr>
  </w:style>
  <w:style w:type="paragraph" w:customStyle="1" w:styleId="xl69">
    <w:name w:val="xl69"/>
    <w:basedOn w:val="Normal"/>
    <w:rsid w:val="00392F7F"/>
    <w:pPr>
      <w:spacing w:before="100" w:beforeAutospacing="1" w:after="100" w:afterAutospacing="1"/>
      <w:textAlignment w:val="top"/>
    </w:pPr>
    <w:rPr>
      <w:rFonts w:ascii="Times New Roman" w:eastAsia="Times New Roman" w:hAnsi="Times New Roman"/>
      <w:sz w:val="24"/>
      <w:szCs w:val="24"/>
      <w:lang w:val="en-CA" w:eastAsia="en-CA"/>
    </w:rPr>
  </w:style>
  <w:style w:type="paragraph" w:customStyle="1" w:styleId="xl70">
    <w:name w:val="xl70"/>
    <w:basedOn w:val="Normal"/>
    <w:rsid w:val="00392F7F"/>
    <w:pPr>
      <w:shd w:val="clear" w:color="000000" w:fill="000000"/>
      <w:spacing w:before="100" w:beforeAutospacing="1" w:after="100" w:afterAutospacing="1"/>
    </w:pPr>
    <w:rPr>
      <w:rFonts w:ascii="Arial" w:eastAsia="Times New Roman" w:hAnsi="Arial" w:cs="Arial"/>
      <w:b/>
      <w:bCs/>
      <w:color w:val="FFFFFF"/>
      <w:sz w:val="24"/>
      <w:szCs w:val="24"/>
      <w:lang w:val="en-CA" w:eastAsia="en-CA"/>
    </w:rPr>
  </w:style>
  <w:style w:type="table" w:styleId="TableGrid">
    <w:name w:val="Table Grid"/>
    <w:basedOn w:val="TableNormal"/>
    <w:uiPriority w:val="39"/>
    <w:rsid w:val="00392F7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88373">
      <w:bodyDiv w:val="1"/>
      <w:marLeft w:val="0"/>
      <w:marRight w:val="0"/>
      <w:marTop w:val="0"/>
      <w:marBottom w:val="0"/>
      <w:divBdr>
        <w:top w:val="none" w:sz="0" w:space="0" w:color="auto"/>
        <w:left w:val="none" w:sz="0" w:space="0" w:color="auto"/>
        <w:bottom w:val="none" w:sz="0" w:space="0" w:color="auto"/>
        <w:right w:val="none" w:sz="0" w:space="0" w:color="auto"/>
      </w:divBdr>
    </w:div>
    <w:div w:id="299043088">
      <w:bodyDiv w:val="1"/>
      <w:marLeft w:val="0"/>
      <w:marRight w:val="0"/>
      <w:marTop w:val="0"/>
      <w:marBottom w:val="0"/>
      <w:divBdr>
        <w:top w:val="none" w:sz="0" w:space="0" w:color="auto"/>
        <w:left w:val="none" w:sz="0" w:space="0" w:color="auto"/>
        <w:bottom w:val="none" w:sz="0" w:space="0" w:color="auto"/>
        <w:right w:val="none" w:sz="0" w:space="0" w:color="auto"/>
      </w:divBdr>
    </w:div>
    <w:div w:id="345061765">
      <w:bodyDiv w:val="1"/>
      <w:marLeft w:val="0"/>
      <w:marRight w:val="0"/>
      <w:marTop w:val="0"/>
      <w:marBottom w:val="0"/>
      <w:divBdr>
        <w:top w:val="none" w:sz="0" w:space="0" w:color="auto"/>
        <w:left w:val="none" w:sz="0" w:space="0" w:color="auto"/>
        <w:bottom w:val="none" w:sz="0" w:space="0" w:color="auto"/>
        <w:right w:val="none" w:sz="0" w:space="0" w:color="auto"/>
      </w:divBdr>
    </w:div>
    <w:div w:id="569114879">
      <w:bodyDiv w:val="1"/>
      <w:marLeft w:val="0"/>
      <w:marRight w:val="0"/>
      <w:marTop w:val="0"/>
      <w:marBottom w:val="0"/>
      <w:divBdr>
        <w:top w:val="none" w:sz="0" w:space="0" w:color="auto"/>
        <w:left w:val="none" w:sz="0" w:space="0" w:color="auto"/>
        <w:bottom w:val="none" w:sz="0" w:space="0" w:color="auto"/>
        <w:right w:val="none" w:sz="0" w:space="0" w:color="auto"/>
      </w:divBdr>
    </w:div>
    <w:div w:id="707993646">
      <w:bodyDiv w:val="1"/>
      <w:marLeft w:val="0"/>
      <w:marRight w:val="0"/>
      <w:marTop w:val="0"/>
      <w:marBottom w:val="0"/>
      <w:divBdr>
        <w:top w:val="none" w:sz="0" w:space="0" w:color="auto"/>
        <w:left w:val="none" w:sz="0" w:space="0" w:color="auto"/>
        <w:bottom w:val="none" w:sz="0" w:space="0" w:color="auto"/>
        <w:right w:val="none" w:sz="0" w:space="0" w:color="auto"/>
      </w:divBdr>
    </w:div>
    <w:div w:id="741486994">
      <w:bodyDiv w:val="1"/>
      <w:marLeft w:val="0"/>
      <w:marRight w:val="0"/>
      <w:marTop w:val="0"/>
      <w:marBottom w:val="0"/>
      <w:divBdr>
        <w:top w:val="none" w:sz="0" w:space="0" w:color="auto"/>
        <w:left w:val="none" w:sz="0" w:space="0" w:color="auto"/>
        <w:bottom w:val="none" w:sz="0" w:space="0" w:color="auto"/>
        <w:right w:val="none" w:sz="0" w:space="0" w:color="auto"/>
      </w:divBdr>
    </w:div>
    <w:div w:id="843085731">
      <w:bodyDiv w:val="1"/>
      <w:marLeft w:val="0"/>
      <w:marRight w:val="0"/>
      <w:marTop w:val="0"/>
      <w:marBottom w:val="0"/>
      <w:divBdr>
        <w:top w:val="none" w:sz="0" w:space="0" w:color="auto"/>
        <w:left w:val="none" w:sz="0" w:space="0" w:color="auto"/>
        <w:bottom w:val="none" w:sz="0" w:space="0" w:color="auto"/>
        <w:right w:val="none" w:sz="0" w:space="0" w:color="auto"/>
      </w:divBdr>
    </w:div>
    <w:div w:id="848762640">
      <w:bodyDiv w:val="1"/>
      <w:marLeft w:val="0"/>
      <w:marRight w:val="0"/>
      <w:marTop w:val="0"/>
      <w:marBottom w:val="0"/>
      <w:divBdr>
        <w:top w:val="none" w:sz="0" w:space="0" w:color="auto"/>
        <w:left w:val="none" w:sz="0" w:space="0" w:color="auto"/>
        <w:bottom w:val="none" w:sz="0" w:space="0" w:color="auto"/>
        <w:right w:val="none" w:sz="0" w:space="0" w:color="auto"/>
      </w:divBdr>
    </w:div>
    <w:div w:id="1088581020">
      <w:bodyDiv w:val="1"/>
      <w:marLeft w:val="0"/>
      <w:marRight w:val="0"/>
      <w:marTop w:val="0"/>
      <w:marBottom w:val="0"/>
      <w:divBdr>
        <w:top w:val="none" w:sz="0" w:space="0" w:color="auto"/>
        <w:left w:val="none" w:sz="0" w:space="0" w:color="auto"/>
        <w:bottom w:val="none" w:sz="0" w:space="0" w:color="auto"/>
        <w:right w:val="none" w:sz="0" w:space="0" w:color="auto"/>
      </w:divBdr>
    </w:div>
    <w:div w:id="1172337104">
      <w:bodyDiv w:val="1"/>
      <w:marLeft w:val="0"/>
      <w:marRight w:val="0"/>
      <w:marTop w:val="0"/>
      <w:marBottom w:val="0"/>
      <w:divBdr>
        <w:top w:val="none" w:sz="0" w:space="0" w:color="auto"/>
        <w:left w:val="none" w:sz="0" w:space="0" w:color="auto"/>
        <w:bottom w:val="none" w:sz="0" w:space="0" w:color="auto"/>
        <w:right w:val="none" w:sz="0" w:space="0" w:color="auto"/>
      </w:divBdr>
    </w:div>
    <w:div w:id="1232499436">
      <w:bodyDiv w:val="1"/>
      <w:marLeft w:val="0"/>
      <w:marRight w:val="0"/>
      <w:marTop w:val="0"/>
      <w:marBottom w:val="0"/>
      <w:divBdr>
        <w:top w:val="none" w:sz="0" w:space="0" w:color="auto"/>
        <w:left w:val="none" w:sz="0" w:space="0" w:color="auto"/>
        <w:bottom w:val="none" w:sz="0" w:space="0" w:color="auto"/>
        <w:right w:val="none" w:sz="0" w:space="0" w:color="auto"/>
      </w:divBdr>
    </w:div>
    <w:div w:id="1259294009">
      <w:bodyDiv w:val="1"/>
      <w:marLeft w:val="0"/>
      <w:marRight w:val="0"/>
      <w:marTop w:val="0"/>
      <w:marBottom w:val="0"/>
      <w:divBdr>
        <w:top w:val="none" w:sz="0" w:space="0" w:color="auto"/>
        <w:left w:val="none" w:sz="0" w:space="0" w:color="auto"/>
        <w:bottom w:val="none" w:sz="0" w:space="0" w:color="auto"/>
        <w:right w:val="none" w:sz="0" w:space="0" w:color="auto"/>
      </w:divBdr>
    </w:div>
    <w:div w:id="1314681015">
      <w:bodyDiv w:val="1"/>
      <w:marLeft w:val="0"/>
      <w:marRight w:val="0"/>
      <w:marTop w:val="0"/>
      <w:marBottom w:val="0"/>
      <w:divBdr>
        <w:top w:val="none" w:sz="0" w:space="0" w:color="auto"/>
        <w:left w:val="none" w:sz="0" w:space="0" w:color="auto"/>
        <w:bottom w:val="none" w:sz="0" w:space="0" w:color="auto"/>
        <w:right w:val="none" w:sz="0" w:space="0" w:color="auto"/>
      </w:divBdr>
    </w:div>
    <w:div w:id="1451242354">
      <w:bodyDiv w:val="1"/>
      <w:marLeft w:val="0"/>
      <w:marRight w:val="0"/>
      <w:marTop w:val="0"/>
      <w:marBottom w:val="0"/>
      <w:divBdr>
        <w:top w:val="none" w:sz="0" w:space="0" w:color="auto"/>
        <w:left w:val="none" w:sz="0" w:space="0" w:color="auto"/>
        <w:bottom w:val="none" w:sz="0" w:space="0" w:color="auto"/>
        <w:right w:val="none" w:sz="0" w:space="0" w:color="auto"/>
      </w:divBdr>
    </w:div>
    <w:div w:id="1628707500">
      <w:bodyDiv w:val="1"/>
      <w:marLeft w:val="0"/>
      <w:marRight w:val="0"/>
      <w:marTop w:val="0"/>
      <w:marBottom w:val="0"/>
      <w:divBdr>
        <w:top w:val="none" w:sz="0" w:space="0" w:color="auto"/>
        <w:left w:val="none" w:sz="0" w:space="0" w:color="auto"/>
        <w:bottom w:val="none" w:sz="0" w:space="0" w:color="auto"/>
        <w:right w:val="none" w:sz="0" w:space="0" w:color="auto"/>
      </w:divBdr>
    </w:div>
    <w:div w:id="1672099320">
      <w:bodyDiv w:val="1"/>
      <w:marLeft w:val="0"/>
      <w:marRight w:val="0"/>
      <w:marTop w:val="0"/>
      <w:marBottom w:val="0"/>
      <w:divBdr>
        <w:top w:val="none" w:sz="0" w:space="0" w:color="auto"/>
        <w:left w:val="none" w:sz="0" w:space="0" w:color="auto"/>
        <w:bottom w:val="none" w:sz="0" w:space="0" w:color="auto"/>
        <w:right w:val="none" w:sz="0" w:space="0" w:color="auto"/>
      </w:divBdr>
    </w:div>
    <w:div w:id="1821733155">
      <w:bodyDiv w:val="1"/>
      <w:marLeft w:val="0"/>
      <w:marRight w:val="0"/>
      <w:marTop w:val="0"/>
      <w:marBottom w:val="0"/>
      <w:divBdr>
        <w:top w:val="none" w:sz="0" w:space="0" w:color="auto"/>
        <w:left w:val="none" w:sz="0" w:space="0" w:color="auto"/>
        <w:bottom w:val="none" w:sz="0" w:space="0" w:color="auto"/>
        <w:right w:val="none" w:sz="0" w:space="0" w:color="auto"/>
      </w:divBdr>
    </w:div>
    <w:div w:id="1925141905">
      <w:bodyDiv w:val="1"/>
      <w:marLeft w:val="0"/>
      <w:marRight w:val="0"/>
      <w:marTop w:val="0"/>
      <w:marBottom w:val="0"/>
      <w:divBdr>
        <w:top w:val="none" w:sz="0" w:space="0" w:color="auto"/>
        <w:left w:val="none" w:sz="0" w:space="0" w:color="auto"/>
        <w:bottom w:val="none" w:sz="0" w:space="0" w:color="auto"/>
        <w:right w:val="none" w:sz="0" w:space="0" w:color="auto"/>
      </w:divBdr>
    </w:div>
    <w:div w:id="2031757377">
      <w:bodyDiv w:val="1"/>
      <w:marLeft w:val="0"/>
      <w:marRight w:val="0"/>
      <w:marTop w:val="0"/>
      <w:marBottom w:val="0"/>
      <w:divBdr>
        <w:top w:val="none" w:sz="0" w:space="0" w:color="auto"/>
        <w:left w:val="none" w:sz="0" w:space="0" w:color="auto"/>
        <w:bottom w:val="none" w:sz="0" w:space="0" w:color="auto"/>
        <w:right w:val="none" w:sz="0" w:space="0" w:color="auto"/>
      </w:divBdr>
    </w:div>
    <w:div w:id="2050569364">
      <w:bodyDiv w:val="1"/>
      <w:marLeft w:val="0"/>
      <w:marRight w:val="0"/>
      <w:marTop w:val="0"/>
      <w:marBottom w:val="0"/>
      <w:divBdr>
        <w:top w:val="none" w:sz="0" w:space="0" w:color="auto"/>
        <w:left w:val="none" w:sz="0" w:space="0" w:color="auto"/>
        <w:bottom w:val="none" w:sz="0" w:space="0" w:color="auto"/>
        <w:right w:val="none" w:sz="0" w:space="0" w:color="auto"/>
      </w:divBdr>
    </w:div>
    <w:div w:id="20651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escription0 xmlns="18f65d3b-dd8a-4656-a46a-9663b9d579d2"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A1FE0F495B6C4B903BA3A38D41E7A9" ma:contentTypeVersion="2" ma:contentTypeDescription="Create a new document." ma:contentTypeScope="" ma:versionID="0b435d22172bd90025a3c3f1f643173e">
  <xsd:schema xmlns:xsd="http://www.w3.org/2001/XMLSchema" xmlns:xs="http://www.w3.org/2001/XMLSchema" xmlns:p="http://schemas.microsoft.com/office/2006/metadata/properties" xmlns:ns1="http://schemas.microsoft.com/sharepoint/v3" xmlns:ns2="18f65d3b-dd8a-4656-a46a-9663b9d579d2" targetNamespace="http://schemas.microsoft.com/office/2006/metadata/properties" ma:root="true" ma:fieldsID="0fb832689cf8620997587de884416a2f" ns1:_="" ns2:_="">
    <xsd:import namespace="http://schemas.microsoft.com/sharepoint/v3"/>
    <xsd:import namespace="18f65d3b-dd8a-4656-a46a-9663b9d579d2"/>
    <xsd:element name="properties">
      <xsd:complexType>
        <xsd:sequence>
          <xsd:element name="documentManagement">
            <xsd:complexType>
              <xsd:all>
                <xsd:element ref="ns2:Description0"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f65d3b-dd8a-4656-a46a-9663b9d579d2"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2548C-8E38-43AE-956C-6C7FC8464712}">
  <ds:schemaRefs>
    <ds:schemaRef ds:uri="http://schemas.openxmlformats.org/officeDocument/2006/bibliography"/>
  </ds:schemaRefs>
</ds:datastoreItem>
</file>

<file path=customXml/itemProps2.xml><?xml version="1.0" encoding="utf-8"?>
<ds:datastoreItem xmlns:ds="http://schemas.openxmlformats.org/officeDocument/2006/customXml" ds:itemID="{AA3B19B3-B641-40F8-95F8-0335D52C2E3D}">
  <ds:schemaRefs>
    <ds:schemaRef ds:uri="http://schemas.microsoft.com/office/2006/metadata/properties"/>
    <ds:schemaRef ds:uri="http://www.w3.org/XML/1998/namespace"/>
    <ds:schemaRef ds:uri="http://purl.org/dc/elements/1.1/"/>
    <ds:schemaRef ds:uri="http://schemas.microsoft.com/office/infopath/2007/PartnerControls"/>
    <ds:schemaRef ds:uri="18f65d3b-dd8a-4656-a46a-9663b9d579d2"/>
    <ds:schemaRef ds:uri="http://schemas.microsoft.com/office/2006/documentManagement/types"/>
    <ds:schemaRef ds:uri="http://schemas.microsoft.com/sharepoint/v3"/>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1BD7C8D-03D1-43AA-A978-122D783D3336}">
  <ds:schemaRefs>
    <ds:schemaRef ds:uri="http://schemas.microsoft.com/sharepoint/v3/contenttype/forms"/>
  </ds:schemaRefs>
</ds:datastoreItem>
</file>

<file path=customXml/itemProps4.xml><?xml version="1.0" encoding="utf-8"?>
<ds:datastoreItem xmlns:ds="http://schemas.openxmlformats.org/officeDocument/2006/customXml" ds:itemID="{2FDD20E2-DB09-4481-AE2E-D8A5270AE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f65d3b-dd8a-4656-a46a-9663b9d5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3142</Words>
  <Characters>17915</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Sweepstakes Rules Template</vt:lpstr>
      <vt:lpstr>Sweepstakes Rules Template</vt:lpstr>
    </vt:vector>
  </TitlesOfParts>
  <Company>Columbia Sportswear Company</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Sweepstakes Rules Template</dc:title>
  <dc:creator>Jennifer Scales</dc:creator>
  <cp:lastModifiedBy>Tovar, Carlos</cp:lastModifiedBy>
  <cp:revision>8</cp:revision>
  <cp:lastPrinted>2023-04-14T16:46:00Z</cp:lastPrinted>
  <dcterms:created xsi:type="dcterms:W3CDTF">2023-04-14T16:46:00Z</dcterms:created>
  <dcterms:modified xsi:type="dcterms:W3CDTF">2023-10-27T14:49:00Z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0x01010049A1FE0F495B6C4B903BA3A38D41E7A9</vt:lpwstr>
  </property>
</Properties>
</file>